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3CB7C"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441F96F" w14:textId="119697EB" w:rsidR="009B6F95" w:rsidRPr="00C803F3" w:rsidRDefault="008553E8" w:rsidP="0063610A">
          <w:pPr>
            <w:pStyle w:val="Title1"/>
            <w:ind w:left="0" w:firstLine="0"/>
          </w:pPr>
          <w:r>
            <w:t xml:space="preserve">Outcome of </w:t>
          </w:r>
          <w:r w:rsidR="00CF1B47">
            <w:t xml:space="preserve">Independent </w:t>
          </w:r>
          <w:r w:rsidR="007A1439">
            <w:t>R</w:t>
          </w:r>
          <w:r w:rsidR="00CF1B47">
            <w:t xml:space="preserve">eview of </w:t>
          </w:r>
          <w:r w:rsidR="007A1439">
            <w:t>L</w:t>
          </w:r>
          <w:r w:rsidR="00CF1B47">
            <w:t xml:space="preserve">ocal </w:t>
          </w:r>
          <w:r w:rsidR="007A1439">
            <w:t>A</w:t>
          </w:r>
          <w:r w:rsidR="00CF1B47">
            <w:t xml:space="preserve">uthority </w:t>
          </w:r>
          <w:r w:rsidR="007A1439">
            <w:t>F</w:t>
          </w:r>
          <w:r w:rsidR="00CF1B47">
            <w:t xml:space="preserve">inancial </w:t>
          </w:r>
          <w:r w:rsidR="007A1439">
            <w:t>R</w:t>
          </w:r>
          <w:r w:rsidR="00CF1B47">
            <w:t xml:space="preserve">eporting and </w:t>
          </w:r>
          <w:r w:rsidR="007A1439">
            <w:t>E</w:t>
          </w:r>
          <w:r w:rsidR="00CF1B47">
            <w:t xml:space="preserve">xternal </w:t>
          </w:r>
          <w:r w:rsidR="007A1439">
            <w:t>A</w:t>
          </w:r>
          <w:r w:rsidR="00CF1B47">
            <w:t xml:space="preserve">udit in England (the “Redmond </w:t>
          </w:r>
          <w:r w:rsidR="007A1439">
            <w:t>R</w:t>
          </w:r>
          <w:r w:rsidR="00CF1B47">
            <w:t>eview”)</w:t>
          </w:r>
        </w:p>
      </w:sdtContent>
    </w:sdt>
    <w:bookmarkEnd w:id="0" w:displacedByCustomXml="prev"/>
    <w:p w14:paraId="020B09A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C7E9FA3" w14:textId="77777777" w:rsidR="009B6F95" w:rsidRPr="00A627DD" w:rsidRDefault="009B6F95" w:rsidP="00B84F31">
          <w:pPr>
            <w:ind w:left="0" w:firstLine="0"/>
          </w:pPr>
          <w:r w:rsidRPr="00C803F3">
            <w:rPr>
              <w:rStyle w:val="Style6"/>
            </w:rPr>
            <w:t>Purpose of report</w:t>
          </w:r>
        </w:p>
      </w:sdtContent>
    </w:sdt>
    <w:p w14:paraId="20BF2B1A" w14:textId="0936AFC9" w:rsidR="00795C95" w:rsidRDefault="00E02B77" w:rsidP="00B84F31">
      <w:pPr>
        <w:ind w:left="0" w:firstLine="0"/>
        <w:rPr>
          <w:rStyle w:val="Title3Char"/>
        </w:rPr>
      </w:pPr>
      <w:r w:rsidRPr="00366EE0">
        <w:rPr>
          <w:rFonts w:cs="Arial"/>
        </w:rPr>
        <w:t xml:space="preserve">To </w:t>
      </w:r>
      <w:r w:rsidR="5B1D38B7" w:rsidRPr="1735C095">
        <w:rPr>
          <w:rFonts w:cs="Arial"/>
        </w:rPr>
        <w:t>inform</w:t>
      </w:r>
      <w:r w:rsidR="006C6FFC">
        <w:rPr>
          <w:rFonts w:cs="Arial"/>
        </w:rPr>
        <w:t xml:space="preserve"> members</w:t>
      </w:r>
      <w:r w:rsidR="33B199F1" w:rsidRPr="1735C095">
        <w:rPr>
          <w:rFonts w:cs="Arial"/>
        </w:rPr>
        <w:t xml:space="preserve"> </w:t>
      </w:r>
      <w:r w:rsidR="3A53CABC" w:rsidRPr="1735C095">
        <w:rPr>
          <w:rFonts w:cs="Arial"/>
        </w:rPr>
        <w:t>about the</w:t>
      </w:r>
      <w:r w:rsidR="006C6FFC">
        <w:rPr>
          <w:rFonts w:cs="Arial"/>
        </w:rPr>
        <w:t xml:space="preserve"> </w:t>
      </w:r>
      <w:r w:rsidR="008553E8">
        <w:rPr>
          <w:rFonts w:cs="Arial"/>
        </w:rPr>
        <w:t xml:space="preserve">report of the </w:t>
      </w:r>
      <w:r w:rsidRPr="00E02B77">
        <w:rPr>
          <w:rFonts w:cs="Arial"/>
        </w:rPr>
        <w:t xml:space="preserve">Independent Review of Local Authority Financial Reporting and External Audit in </w:t>
      </w:r>
      <w:r>
        <w:rPr>
          <w:rFonts w:cs="Arial"/>
        </w:rPr>
        <w:t>England</w:t>
      </w:r>
      <w:r w:rsidR="008553E8">
        <w:rPr>
          <w:rFonts w:cs="Arial"/>
        </w:rPr>
        <w:t xml:space="preserve"> (the “Redmond Review”) which was pub</w:t>
      </w:r>
      <w:r w:rsidR="009C1576">
        <w:rPr>
          <w:rFonts w:cs="Arial"/>
        </w:rPr>
        <w:t>l</w:t>
      </w:r>
      <w:r w:rsidR="008553E8">
        <w:rPr>
          <w:rFonts w:cs="Arial"/>
        </w:rPr>
        <w:t>ished on 8 September</w:t>
      </w:r>
      <w:r w:rsidR="43B192B8" w:rsidRPr="1735C095">
        <w:rPr>
          <w:rFonts w:cs="Arial"/>
        </w:rPr>
        <w:t xml:space="preserve"> and to seek their initial views</w:t>
      </w:r>
      <w:r w:rsidR="008D07FB">
        <w:rPr>
          <w:rFonts w:cs="Arial"/>
        </w:rPr>
        <w:t>.</w:t>
      </w:r>
    </w:p>
    <w:p w14:paraId="60E54ACD"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77389D1" w14:textId="77777777" w:rsidR="009B6F95" w:rsidRPr="00A627DD" w:rsidRDefault="009B6F95" w:rsidP="00B84F31">
          <w:pPr>
            <w:ind w:left="0" w:firstLine="0"/>
          </w:pPr>
          <w:r w:rsidRPr="00C803F3">
            <w:rPr>
              <w:rStyle w:val="Style6"/>
            </w:rPr>
            <w:t>Summary</w:t>
          </w:r>
        </w:p>
      </w:sdtContent>
    </w:sdt>
    <w:p w14:paraId="067AED9F" w14:textId="5EE793D7" w:rsidR="009B6F95" w:rsidRDefault="001C041B" w:rsidP="00536490">
      <w:pPr>
        <w:pStyle w:val="Title3"/>
        <w:ind w:left="0" w:firstLine="0"/>
      </w:pPr>
      <w:r w:rsidRPr="00CF1B47">
        <w:t xml:space="preserve">This report </w:t>
      </w:r>
      <w:r w:rsidR="008553E8">
        <w:t>outlines the</w:t>
      </w:r>
      <w:r w:rsidR="00C34570">
        <w:t xml:space="preserve"> main point</w:t>
      </w:r>
      <w:r w:rsidR="008553E8">
        <w:t xml:space="preserve">s in the report </w:t>
      </w:r>
      <w:r w:rsidR="001C5C98">
        <w:t>of the I</w:t>
      </w:r>
      <w:r>
        <w:t>ndependent Review of Local Authority Financial Reporting and External Audit in England</w:t>
      </w:r>
      <w:r w:rsidR="0028229E">
        <w:t xml:space="preserve">, published </w:t>
      </w:r>
      <w:r w:rsidR="0002108D">
        <w:t>o</w:t>
      </w:r>
      <w:r w:rsidR="0028229E">
        <w:t xml:space="preserve">n </w:t>
      </w:r>
      <w:r w:rsidR="0002108D">
        <w:t>8 September</w:t>
      </w:r>
      <w:r w:rsidR="00A77764">
        <w:t xml:space="preserve"> 2020</w:t>
      </w:r>
      <w:r w:rsidR="005335EA">
        <w:t xml:space="preserve">. </w:t>
      </w:r>
      <w:r w:rsidR="001C5C98">
        <w:t>These in</w:t>
      </w:r>
      <w:r w:rsidR="00B20D32">
        <w:t xml:space="preserve">clude </w:t>
      </w:r>
      <w:bookmarkStart w:id="1" w:name="_Hlk50462523"/>
      <w:r w:rsidR="005C6BC5">
        <w:t xml:space="preserve">recommending </w:t>
      </w:r>
      <w:r w:rsidR="007F33A0">
        <w:t xml:space="preserve">the </w:t>
      </w:r>
      <w:r w:rsidR="00B20D32">
        <w:t>setting up</w:t>
      </w:r>
      <w:r w:rsidR="006A3AC9">
        <w:t xml:space="preserve"> </w:t>
      </w:r>
      <w:r w:rsidR="00B20D32">
        <w:t>a</w:t>
      </w:r>
      <w:r w:rsidR="00BC68BD">
        <w:t xml:space="preserve"> </w:t>
      </w:r>
      <w:r w:rsidR="00B20D32">
        <w:t xml:space="preserve">new </w:t>
      </w:r>
      <w:r w:rsidR="00BC68BD">
        <w:t xml:space="preserve">body, </w:t>
      </w:r>
      <w:r w:rsidR="006A3AC9" w:rsidRPr="006A3AC9">
        <w:t>the Office of Local Audit and Regulation (OLAR), to manage, oversee and regulate local audit</w:t>
      </w:r>
      <w:r w:rsidR="00BC68BD">
        <w:t xml:space="preserve">. </w:t>
      </w:r>
      <w:r w:rsidR="007F33A0">
        <w:t>If approved, t</w:t>
      </w:r>
      <w:r w:rsidR="00BC68BD">
        <w:t xml:space="preserve">his body </w:t>
      </w:r>
      <w:r w:rsidR="00B60412">
        <w:t>would</w:t>
      </w:r>
      <w:r w:rsidR="00BC68BD">
        <w:t xml:space="preserve"> take over </w:t>
      </w:r>
      <w:r w:rsidR="00775671">
        <w:t xml:space="preserve">all </w:t>
      </w:r>
      <w:r w:rsidR="00BC68BD">
        <w:t xml:space="preserve">the functions currently exercised by Public </w:t>
      </w:r>
      <w:r w:rsidR="001148A3">
        <w:t xml:space="preserve">Sector </w:t>
      </w:r>
      <w:r w:rsidR="0020497B">
        <w:t>Audit Appointments</w:t>
      </w:r>
      <w:r w:rsidR="00740936">
        <w:t xml:space="preserve"> </w:t>
      </w:r>
      <w:r w:rsidR="0068113F">
        <w:t xml:space="preserve">Limited </w:t>
      </w:r>
      <w:r w:rsidR="00740936">
        <w:t>(PSAA</w:t>
      </w:r>
      <w:r w:rsidR="44229FDE">
        <w:t>)</w:t>
      </w:r>
      <w:r w:rsidR="04BF9D1D">
        <w:t xml:space="preserve"> which is a wholly owned subsidiary of the LGA</w:t>
      </w:r>
      <w:r w:rsidR="33514F75">
        <w:t>,</w:t>
      </w:r>
      <w:r w:rsidR="0020497B">
        <w:t xml:space="preserve"> as well as </w:t>
      </w:r>
      <w:r w:rsidR="00C34570">
        <w:t xml:space="preserve">some functions currently carried out </w:t>
      </w:r>
      <w:r w:rsidR="00675E81">
        <w:t>by other bodies such as the National Audit Office</w:t>
      </w:r>
      <w:r w:rsidR="00740936">
        <w:t>.</w:t>
      </w:r>
    </w:p>
    <w:bookmarkEnd w:id="1"/>
    <w:p w14:paraId="34FAA64F" w14:textId="77777777" w:rsidR="009B6F95" w:rsidRDefault="00C803F3" w:rsidP="007A1439">
      <w:pPr>
        <w:pStyle w:val="Title3"/>
      </w:pPr>
      <w:r w:rsidRPr="00C803F3">
        <w:rPr>
          <w:noProof/>
          <w:lang w:eastAsia="en-GB"/>
        </w:rPr>
        <mc:AlternateContent>
          <mc:Choice Requires="wps">
            <w:drawing>
              <wp:anchor distT="0" distB="0" distL="114300" distR="114300" simplePos="0" relativeHeight="251658240" behindDoc="0" locked="0" layoutInCell="1" allowOverlap="1" wp14:anchorId="6937EAA0" wp14:editId="10F94E79">
                <wp:simplePos x="0" y="0"/>
                <wp:positionH relativeFrom="margin">
                  <wp:align>right</wp:align>
                </wp:positionH>
                <wp:positionV relativeFrom="paragraph">
                  <wp:posOffset>71120</wp:posOffset>
                </wp:positionV>
                <wp:extent cx="5705475" cy="1614115"/>
                <wp:effectExtent l="0" t="0" r="28575" b="24765"/>
                <wp:wrapNone/>
                <wp:docPr id="1" name="Text Box 1"/>
                <wp:cNvGraphicFramePr/>
                <a:graphic xmlns:a="http://schemas.openxmlformats.org/drawingml/2006/main">
                  <a:graphicData uri="http://schemas.microsoft.com/office/word/2010/wordprocessingShape">
                    <wps:wsp>
                      <wps:cNvSpPr txBox="1"/>
                      <wps:spPr>
                        <a:xfrm>
                          <a:off x="0" y="0"/>
                          <a:ext cx="5705475" cy="1614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3AC9CEC9" w14:textId="77777777" w:rsidR="00FF2D66" w:rsidRPr="00A627DD" w:rsidRDefault="00FF2D66" w:rsidP="00B84F31">
                                <w:pPr>
                                  <w:ind w:left="0" w:firstLine="0"/>
                                </w:pPr>
                                <w:r>
                                  <w:rPr>
                                    <w:rStyle w:val="Style6"/>
                                  </w:rPr>
                                  <w:t>Recommendations</w:t>
                                </w:r>
                              </w:p>
                            </w:sdtContent>
                          </w:sdt>
                          <w:p w14:paraId="6B0EBAA0" w14:textId="00C4BDD7" w:rsidR="00FF2D66" w:rsidRPr="004F18D2" w:rsidRDefault="00FF2D66" w:rsidP="001C041B">
                            <w:pPr>
                              <w:pStyle w:val="Title3"/>
                              <w:ind w:left="0" w:firstLine="0"/>
                            </w:pPr>
                            <w:r w:rsidRPr="005335EA">
                              <w:t xml:space="preserve">That </w:t>
                            </w:r>
                            <w:r w:rsidR="001C5C98">
                              <w:t xml:space="preserve">members </w:t>
                            </w:r>
                            <w:r w:rsidR="00167D89">
                              <w:t xml:space="preserve">discuss </w:t>
                            </w:r>
                            <w:r w:rsidR="001C5C98">
                              <w:t>the contents of the report</w:t>
                            </w:r>
                            <w:r w:rsidRPr="004F18D2">
                              <w:t>.</w:t>
                            </w:r>
                          </w:p>
                          <w:p w14:paraId="2F1A8283" w14:textId="77777777" w:rsidR="00FF2D66" w:rsidRPr="00A627DD" w:rsidRDefault="003F475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F2D66">
                                  <w:rPr>
                                    <w:rStyle w:val="Style6"/>
                                  </w:rPr>
                                  <w:t>Action</w:t>
                                </w:r>
                              </w:sdtContent>
                            </w:sdt>
                          </w:p>
                          <w:p w14:paraId="270DB522" w14:textId="4413BEC8" w:rsidR="00FF2D66" w:rsidRPr="00B84F31" w:rsidRDefault="001C5C98" w:rsidP="001C041B">
                            <w:pPr>
                              <w:pStyle w:val="Title3"/>
                              <w:ind w:left="0" w:firstLine="0"/>
                            </w:pPr>
                            <w:r>
                              <w:t>Officers to proceed as directed</w:t>
                            </w:r>
                            <w:r w:rsidR="00FF2D6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7EAA0"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7.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3AC9CEC9" w14:textId="77777777" w:rsidR="00FF2D66" w:rsidRPr="00A627DD" w:rsidRDefault="00FF2D66" w:rsidP="00B84F31">
                          <w:pPr>
                            <w:ind w:left="0" w:firstLine="0"/>
                          </w:pPr>
                          <w:r>
                            <w:rPr>
                              <w:rStyle w:val="Style6"/>
                            </w:rPr>
                            <w:t>Recommendations</w:t>
                          </w:r>
                        </w:p>
                      </w:sdtContent>
                    </w:sdt>
                    <w:p w14:paraId="6B0EBAA0" w14:textId="00C4BDD7" w:rsidR="00FF2D66" w:rsidRPr="004F18D2" w:rsidRDefault="00FF2D66" w:rsidP="001C041B">
                      <w:pPr>
                        <w:pStyle w:val="Title3"/>
                        <w:ind w:left="0" w:firstLine="0"/>
                      </w:pPr>
                      <w:r w:rsidRPr="005335EA">
                        <w:t xml:space="preserve">That </w:t>
                      </w:r>
                      <w:r w:rsidR="001C5C98">
                        <w:t xml:space="preserve">members </w:t>
                      </w:r>
                      <w:r w:rsidR="00167D89">
                        <w:t xml:space="preserve">discuss </w:t>
                      </w:r>
                      <w:r w:rsidR="001C5C98">
                        <w:t>the contents of the report</w:t>
                      </w:r>
                      <w:r w:rsidRPr="004F18D2">
                        <w:t>.</w:t>
                      </w:r>
                    </w:p>
                    <w:p w14:paraId="2F1A8283" w14:textId="77777777" w:rsidR="00FF2D66" w:rsidRPr="00A627DD" w:rsidRDefault="003F475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F2D66">
                            <w:rPr>
                              <w:rStyle w:val="Style6"/>
                            </w:rPr>
                            <w:t>Action</w:t>
                          </w:r>
                        </w:sdtContent>
                      </w:sdt>
                    </w:p>
                    <w:p w14:paraId="270DB522" w14:textId="4413BEC8" w:rsidR="00FF2D66" w:rsidRPr="00B84F31" w:rsidRDefault="001C5C98" w:rsidP="001C041B">
                      <w:pPr>
                        <w:pStyle w:val="Title3"/>
                        <w:ind w:left="0" w:firstLine="0"/>
                      </w:pPr>
                      <w:r>
                        <w:t>Officers to proceed as directed</w:t>
                      </w:r>
                      <w:r w:rsidR="00FF2D66">
                        <w:t>.</w:t>
                      </w:r>
                    </w:p>
                  </w:txbxContent>
                </v:textbox>
                <w10:wrap anchorx="margin"/>
              </v:shape>
            </w:pict>
          </mc:Fallback>
        </mc:AlternateContent>
      </w:r>
    </w:p>
    <w:p w14:paraId="0ECAEB5C" w14:textId="06EB4306" w:rsidR="009B6F95" w:rsidRDefault="3413996C" w:rsidP="008A6445">
      <w:pPr>
        <w:pStyle w:val="ListParagraph"/>
        <w:rPr>
          <w:rStyle w:val="ReportTemplate"/>
        </w:rPr>
      </w:pPr>
      <w:r w:rsidRPr="3413996C">
        <w:rPr>
          <w:rStyle w:val="ReportTemplate"/>
        </w:rPr>
        <w:t>It is recommended that a fuller response is developed following discussion with key stakeholders including PSAA itself and once it is clearer about the position that government itself intends to take to the report.</w:t>
      </w:r>
      <w:r w:rsidR="40900175" w:rsidRPr="3413996C">
        <w:rPr>
          <w:rStyle w:val="ReportTemplate"/>
        </w:rPr>
        <w:t xml:space="preserve">  CAN YOU ADD this to the recommendations.</w:t>
      </w:r>
    </w:p>
    <w:p w14:paraId="19B3E6EA" w14:textId="77777777" w:rsidR="009B6F95" w:rsidRDefault="009B6F95" w:rsidP="0073549F">
      <w:pPr>
        <w:pStyle w:val="Title3"/>
      </w:pPr>
    </w:p>
    <w:p w14:paraId="25AE6538" w14:textId="77777777" w:rsidR="009B6F95" w:rsidRDefault="009B6F95" w:rsidP="007C7F05">
      <w:pPr>
        <w:pStyle w:val="Title3"/>
      </w:pPr>
    </w:p>
    <w:p w14:paraId="2E6DD063" w14:textId="77777777" w:rsidR="009B6F95" w:rsidRDefault="009B6F95" w:rsidP="00414744">
      <w:pPr>
        <w:pStyle w:val="Title3"/>
      </w:pPr>
    </w:p>
    <w:p w14:paraId="0476B86A" w14:textId="77777777" w:rsidR="009B6F95" w:rsidRDefault="009B6F95" w:rsidP="001C7356">
      <w:pPr>
        <w:pStyle w:val="Title3"/>
        <w:ind w:left="0" w:firstLine="0"/>
      </w:pPr>
    </w:p>
    <w:p w14:paraId="598D7CF8" w14:textId="77777777" w:rsidR="009B6F95" w:rsidRDefault="009B6F95">
      <w:pPr>
        <w:pStyle w:val="Title3"/>
      </w:pPr>
    </w:p>
    <w:p w14:paraId="2400145B" w14:textId="4F983494" w:rsidR="009B6F95" w:rsidRPr="00C803F3" w:rsidRDefault="003F475E"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335EA">
            <w:t>Bevis Ingram</w:t>
          </w:r>
        </w:sdtContent>
      </w:sdt>
    </w:p>
    <w:p w14:paraId="3219ADDE" w14:textId="543ACCE1" w:rsidR="009B6F95" w:rsidRDefault="003F475E"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5335EA">
            <w:t>Senior Adviser - Finance</w:t>
          </w:r>
        </w:sdtContent>
      </w:sdt>
    </w:p>
    <w:p w14:paraId="1E2FEA14" w14:textId="4860975C" w:rsidR="009B6F95" w:rsidRDefault="003F475E"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27573" w:rsidRPr="00375564">
            <w:t>020</w:t>
          </w:r>
          <w:r w:rsidR="00927573">
            <w:t xml:space="preserve"> </w:t>
          </w:r>
          <w:r w:rsidR="005335EA">
            <w:t>7664 3258</w:t>
          </w:r>
        </w:sdtContent>
      </w:sdt>
    </w:p>
    <w:p w14:paraId="2F33BF3C" w14:textId="279BC1B3" w:rsidR="009B6F95" w:rsidRDefault="003F475E" w:rsidP="007A1439">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335EA">
            <w:t>bevis.ingram</w:t>
          </w:r>
          <w:r w:rsidR="009B6F95" w:rsidRPr="00C803F3">
            <w:t>@local.gov.uk</w:t>
          </w:r>
        </w:sdtContent>
      </w:sdt>
    </w:p>
    <w:p w14:paraId="6F3C1C96" w14:textId="77777777" w:rsidR="009B6F95" w:rsidRPr="00C803F3" w:rsidRDefault="009B6F95"/>
    <w:p w14:paraId="55BA0FC6" w14:textId="67D30344" w:rsidR="00C803F3" w:rsidRDefault="000953BE" w:rsidP="00740936">
      <w:pPr>
        <w:spacing w:line="259" w:lineRule="auto"/>
        <w:ind w:left="0" w:firstLine="0"/>
      </w:pPr>
      <w:r>
        <w:br w:type="page"/>
      </w:r>
      <w:r w:rsidR="000F69FB">
        <w:lastRenderedPageBreak/>
        <w:fldChar w:fldCharType="begin"/>
      </w:r>
      <w:r w:rsidR="000F69FB">
        <w:instrText xml:space="preserve"> REF  Title \h \*MERGEFORMAT </w:instrText>
      </w:r>
      <w:r w:rsidR="000F69FB">
        <w:fldChar w:fldCharType="separate"/>
      </w:r>
      <w:sdt>
        <w:sdtPr>
          <w:rPr>
            <w:rFonts w:eastAsiaTheme="minorEastAsia" w:cs="Arial"/>
            <w:bCs/>
            <w:lang w:eastAsia="ja-JP"/>
          </w:rPr>
          <w:alias w:val="Title"/>
          <w:tag w:val="Title"/>
          <w:id w:val="216557425"/>
          <w:placeholder>
            <w:docPart w:val="5AAE1637B1554FC2A7EE81519567F620"/>
          </w:placeholder>
        </w:sdtPr>
        <w:sdtEndPr>
          <w:rPr>
            <w:b/>
            <w:bCs w:val="0"/>
          </w:rPr>
        </w:sdtEndPr>
        <w:sdtContent>
          <w:r w:rsidR="009F2EC6" w:rsidRPr="00206BE2">
            <w:rPr>
              <w:rFonts w:eastAsiaTheme="minorEastAsia" w:cs="Arial"/>
              <w:b/>
              <w:lang w:eastAsia="ja-JP"/>
            </w:rPr>
            <w:t>Outcome of Independent Review of Local Authority Financial Reporting and External Audit in England (the “Redmond Review”)</w:t>
          </w:r>
        </w:sdtContent>
      </w:sdt>
      <w:r w:rsidR="000F69FB">
        <w:fldChar w:fldCharType="end"/>
      </w:r>
    </w:p>
    <w:p w14:paraId="5DFBF76B" w14:textId="77777777" w:rsidR="009B6F95" w:rsidRPr="00C803F3" w:rsidRDefault="003F475E"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11745BCD" w14:textId="21BA68E5" w:rsidR="00F83318" w:rsidRDefault="00EC2AD0" w:rsidP="005335EA">
      <w:pPr>
        <w:pStyle w:val="ListParagraph"/>
        <w:rPr>
          <w:rStyle w:val="ReportTemplate"/>
        </w:rPr>
      </w:pPr>
      <w:r w:rsidRPr="3413996C">
        <w:rPr>
          <w:rStyle w:val="ReportTemplate"/>
        </w:rPr>
        <w:t xml:space="preserve">The </w:t>
      </w:r>
      <w:hyperlink r:id="rId11">
        <w:r w:rsidR="005335EA" w:rsidRPr="3413996C">
          <w:rPr>
            <w:rStyle w:val="Hyperlink"/>
          </w:rPr>
          <w:t>Independent Review of Local Authority Financial Reporting and External Audit in England</w:t>
        </w:r>
      </w:hyperlink>
      <w:r w:rsidR="00706092" w:rsidRPr="3413996C">
        <w:rPr>
          <w:rStyle w:val="ReportTemplate"/>
        </w:rPr>
        <w:t xml:space="preserve"> </w:t>
      </w:r>
      <w:r w:rsidRPr="3413996C">
        <w:rPr>
          <w:rStyle w:val="ReportTemplate"/>
        </w:rPr>
        <w:t xml:space="preserve">was initially announced by the </w:t>
      </w:r>
      <w:r w:rsidR="001708F5" w:rsidRPr="3413996C">
        <w:rPr>
          <w:rStyle w:val="ReportTemplate"/>
        </w:rPr>
        <w:t xml:space="preserve">then </w:t>
      </w:r>
      <w:r w:rsidRPr="3413996C">
        <w:rPr>
          <w:rStyle w:val="ReportTemplate"/>
        </w:rPr>
        <w:t>Secreta</w:t>
      </w:r>
      <w:r w:rsidR="001708F5" w:rsidRPr="3413996C">
        <w:rPr>
          <w:rStyle w:val="ReportTemplate"/>
        </w:rPr>
        <w:t>ry of Sta</w:t>
      </w:r>
      <w:r w:rsidRPr="3413996C">
        <w:rPr>
          <w:rStyle w:val="ReportTemplate"/>
        </w:rPr>
        <w:t>te at the LGA’s conference in July</w:t>
      </w:r>
      <w:r w:rsidR="001C5C98" w:rsidRPr="3413996C">
        <w:rPr>
          <w:rStyle w:val="ReportTemplate"/>
        </w:rPr>
        <w:t xml:space="preserve"> 2019</w:t>
      </w:r>
      <w:r w:rsidRPr="3413996C">
        <w:rPr>
          <w:rStyle w:val="ReportTemplate"/>
        </w:rPr>
        <w:t>.</w:t>
      </w:r>
      <w:r w:rsidR="008E1DE7" w:rsidRPr="3413996C">
        <w:rPr>
          <w:rStyle w:val="ReportTemplate"/>
        </w:rPr>
        <w:t xml:space="preserve"> </w:t>
      </w:r>
      <w:r w:rsidRPr="3413996C">
        <w:rPr>
          <w:rStyle w:val="ReportTemplate"/>
        </w:rPr>
        <w:t xml:space="preserve">The review </w:t>
      </w:r>
      <w:r w:rsidR="00FB1DCC" w:rsidRPr="3413996C">
        <w:rPr>
          <w:rStyle w:val="ReportTemplate"/>
        </w:rPr>
        <w:t xml:space="preserve">has been </w:t>
      </w:r>
      <w:r w:rsidR="005335EA" w:rsidRPr="3413996C">
        <w:rPr>
          <w:rStyle w:val="ReportTemplate"/>
        </w:rPr>
        <w:t xml:space="preserve">led </w:t>
      </w:r>
      <w:r w:rsidR="00621CE3" w:rsidRPr="3413996C">
        <w:rPr>
          <w:rStyle w:val="ReportTemplate"/>
        </w:rPr>
        <w:t xml:space="preserve">by Sir Tony Redmond. Sir Tony </w:t>
      </w:r>
      <w:r w:rsidRPr="3413996C">
        <w:rPr>
          <w:rStyle w:val="ReportTemplate"/>
        </w:rPr>
        <w:t>is a former</w:t>
      </w:r>
      <w:r w:rsidR="00862230" w:rsidRPr="3413996C">
        <w:rPr>
          <w:rStyle w:val="ReportTemplate"/>
        </w:rPr>
        <w:t xml:space="preserve"> Local Government Ombudsman and has also been</w:t>
      </w:r>
      <w:r w:rsidRPr="3413996C">
        <w:rPr>
          <w:rStyle w:val="ReportTemplate"/>
        </w:rPr>
        <w:t xml:space="preserve"> </w:t>
      </w:r>
      <w:r w:rsidR="00114BEA" w:rsidRPr="3413996C">
        <w:rPr>
          <w:rStyle w:val="ReportTemplate"/>
        </w:rPr>
        <w:t>President o</w:t>
      </w:r>
      <w:r w:rsidR="001708F5" w:rsidRPr="3413996C">
        <w:rPr>
          <w:rStyle w:val="ReportTemplate"/>
        </w:rPr>
        <w:t>f C</w:t>
      </w:r>
      <w:r w:rsidR="00862230" w:rsidRPr="3413996C">
        <w:rPr>
          <w:rStyle w:val="ReportTemplate"/>
        </w:rPr>
        <w:t>IPFA</w:t>
      </w:r>
      <w:r w:rsidR="002F1921" w:rsidRPr="3413996C">
        <w:rPr>
          <w:rStyle w:val="ReportTemplate"/>
        </w:rPr>
        <w:t>,</w:t>
      </w:r>
      <w:r w:rsidR="001708F5" w:rsidRPr="3413996C">
        <w:rPr>
          <w:rStyle w:val="ReportTemplate"/>
        </w:rPr>
        <w:t xml:space="preserve"> a </w:t>
      </w:r>
      <w:r w:rsidR="002F1921" w:rsidRPr="3413996C">
        <w:rPr>
          <w:rStyle w:val="ReportTemplate"/>
        </w:rPr>
        <w:t>c</w:t>
      </w:r>
      <w:r w:rsidR="00621CE3" w:rsidRPr="3413996C">
        <w:rPr>
          <w:rStyle w:val="ReportTemplate"/>
        </w:rPr>
        <w:t>ouncil Treasurer and Chief E</w:t>
      </w:r>
      <w:r w:rsidRPr="3413996C">
        <w:rPr>
          <w:rStyle w:val="ReportTemplate"/>
        </w:rPr>
        <w:t>xecutive</w:t>
      </w:r>
      <w:r w:rsidR="00862230" w:rsidRPr="3413996C">
        <w:rPr>
          <w:rStyle w:val="ReportTemplate"/>
        </w:rPr>
        <w:t xml:space="preserve"> </w:t>
      </w:r>
      <w:r w:rsidR="001708F5" w:rsidRPr="3413996C">
        <w:rPr>
          <w:rStyle w:val="ReportTemplate"/>
        </w:rPr>
        <w:t xml:space="preserve">and a </w:t>
      </w:r>
      <w:r w:rsidR="00621CE3" w:rsidRPr="3413996C">
        <w:rPr>
          <w:rStyle w:val="ReportTemplate"/>
        </w:rPr>
        <w:t>Local Government Boundary</w:t>
      </w:r>
      <w:r w:rsidR="001708F5" w:rsidRPr="3413996C">
        <w:rPr>
          <w:rStyle w:val="ReportTemplate"/>
        </w:rPr>
        <w:t xml:space="preserve"> Commissioner</w:t>
      </w:r>
      <w:r w:rsidRPr="3413996C">
        <w:rPr>
          <w:rStyle w:val="ReportTemplate"/>
        </w:rPr>
        <w:t>.</w:t>
      </w:r>
      <w:r w:rsidR="008B50F9" w:rsidRPr="3413996C">
        <w:rPr>
          <w:rStyle w:val="ReportTemplate"/>
        </w:rPr>
        <w:t xml:space="preserve"> The </w:t>
      </w:r>
      <w:hyperlink r:id="rId12">
        <w:r w:rsidR="008B50F9" w:rsidRPr="3413996C">
          <w:rPr>
            <w:rStyle w:val="Hyperlink"/>
          </w:rPr>
          <w:t>report of the review</w:t>
        </w:r>
      </w:hyperlink>
      <w:r w:rsidR="008B50F9" w:rsidRPr="3413996C">
        <w:rPr>
          <w:rStyle w:val="ReportTemplate"/>
        </w:rPr>
        <w:t xml:space="preserve"> was published on 8 September. </w:t>
      </w:r>
    </w:p>
    <w:p w14:paraId="7FE327D8" w14:textId="77777777" w:rsidR="00DC5404" w:rsidRDefault="00DC5404" w:rsidP="00DC5404">
      <w:pPr>
        <w:pStyle w:val="ListParagraph"/>
        <w:numPr>
          <w:ilvl w:val="0"/>
          <w:numId w:val="0"/>
        </w:numPr>
        <w:ind w:left="360"/>
        <w:rPr>
          <w:rStyle w:val="ReportTemplate"/>
        </w:rPr>
      </w:pPr>
    </w:p>
    <w:p w14:paraId="2CA83ACD" w14:textId="2C04345F" w:rsidR="00801624" w:rsidRDefault="00801624" w:rsidP="005D3F9E">
      <w:pPr>
        <w:pStyle w:val="ListParagraph"/>
        <w:ind w:left="357" w:hanging="357"/>
        <w:rPr>
          <w:rFonts w:asciiTheme="minorHAnsi" w:eastAsiaTheme="minorEastAsia" w:hAnsiTheme="minorHAnsi"/>
        </w:rPr>
      </w:pPr>
      <w:r w:rsidRPr="3413996C">
        <w:rPr>
          <w:rStyle w:val="ReportTemplate"/>
        </w:rPr>
        <w:t>Resources Bo</w:t>
      </w:r>
      <w:r w:rsidR="00DC5404" w:rsidRPr="3413996C">
        <w:rPr>
          <w:rStyle w:val="ReportTemplate"/>
        </w:rPr>
        <w:t>a</w:t>
      </w:r>
      <w:r w:rsidRPr="3413996C">
        <w:rPr>
          <w:rStyle w:val="ReportTemplate"/>
        </w:rPr>
        <w:t xml:space="preserve">rd approved the LGA’s </w:t>
      </w:r>
      <w:hyperlink r:id="rId13">
        <w:r w:rsidRPr="3413996C">
          <w:rPr>
            <w:rStyle w:val="Hyperlink"/>
          </w:rPr>
          <w:t>response</w:t>
        </w:r>
      </w:hyperlink>
      <w:r w:rsidRPr="3413996C">
        <w:rPr>
          <w:rStyle w:val="ReportTemplate"/>
        </w:rPr>
        <w:t xml:space="preserve"> to the review’s </w:t>
      </w:r>
      <w:hyperlink r:id="rId14">
        <w:r w:rsidRPr="3413996C">
          <w:rPr>
            <w:rStyle w:val="Hyperlink"/>
          </w:rPr>
          <w:t>call for evidence</w:t>
        </w:r>
      </w:hyperlink>
      <w:r w:rsidRPr="3413996C">
        <w:rPr>
          <w:rStyle w:val="ReportTemplate"/>
        </w:rPr>
        <w:t xml:space="preserve"> at it</w:t>
      </w:r>
      <w:r w:rsidR="00B91BE7" w:rsidRPr="3413996C">
        <w:rPr>
          <w:rStyle w:val="ReportTemplate"/>
        </w:rPr>
        <w:t>s</w:t>
      </w:r>
      <w:r w:rsidRPr="3413996C">
        <w:rPr>
          <w:rStyle w:val="ReportTemplate"/>
        </w:rPr>
        <w:t xml:space="preserve"> meeting in November 2019</w:t>
      </w:r>
      <w:r w:rsidR="00DC5404" w:rsidRPr="3413996C">
        <w:rPr>
          <w:rStyle w:val="ReportTemplate"/>
        </w:rPr>
        <w:t>.</w:t>
      </w:r>
      <w:r w:rsidR="09C3F4AB" w:rsidRPr="6E34C7F1">
        <w:rPr>
          <w:rStyle w:val="ReportTemplate"/>
        </w:rPr>
        <w:t xml:space="preserve"> </w:t>
      </w:r>
      <w:r w:rsidR="6D9C5527" w:rsidRPr="6E34C7F1">
        <w:rPr>
          <w:rStyle w:val="ReportTemplate"/>
        </w:rPr>
        <w:t>The response included the following points:</w:t>
      </w:r>
    </w:p>
    <w:p w14:paraId="57ECC961" w14:textId="77777777" w:rsidR="005D3F9E" w:rsidRPr="005D3F9E" w:rsidRDefault="005D3F9E" w:rsidP="005D3F9E">
      <w:pPr>
        <w:pStyle w:val="ListParagraph"/>
        <w:numPr>
          <w:ilvl w:val="0"/>
          <w:numId w:val="0"/>
        </w:numPr>
        <w:ind w:left="831"/>
        <w:rPr>
          <w:rFonts w:eastAsiaTheme="minorEastAsia" w:cs="Arial"/>
        </w:rPr>
      </w:pPr>
    </w:p>
    <w:p w14:paraId="59F22A56" w14:textId="6BCDB93D" w:rsidR="00801624" w:rsidRPr="008A6E78" w:rsidRDefault="6D9C5527" w:rsidP="008A6445">
      <w:pPr>
        <w:pStyle w:val="ListParagraph"/>
        <w:numPr>
          <w:ilvl w:val="1"/>
          <w:numId w:val="1"/>
        </w:numPr>
        <w:rPr>
          <w:rFonts w:eastAsiaTheme="minorEastAsia" w:cs="Arial"/>
        </w:rPr>
      </w:pPr>
      <w:r w:rsidRPr="00D202D2">
        <w:rPr>
          <w:rFonts w:cs="Arial"/>
        </w:rPr>
        <w:t>any new organisational arrangements put in place by the Local Audit &amp; Accountability Act should be given time to work before a new sector-wide body, as advocated by the Kingman Review, is considered</w:t>
      </w:r>
      <w:r w:rsidR="00D202D2">
        <w:rPr>
          <w:rFonts w:cs="Arial"/>
        </w:rPr>
        <w:t>;</w:t>
      </w:r>
    </w:p>
    <w:p w14:paraId="6BBF84AF" w14:textId="03984CAB" w:rsidR="00486D54" w:rsidRPr="008A6E78" w:rsidRDefault="6628F53B" w:rsidP="3984A3B3">
      <w:pPr>
        <w:pStyle w:val="ListParagraph"/>
        <w:numPr>
          <w:ilvl w:val="1"/>
          <w:numId w:val="1"/>
        </w:numPr>
        <w:rPr>
          <w:rFonts w:eastAsiaTheme="minorEastAsia" w:cs="Arial"/>
        </w:rPr>
      </w:pPr>
      <w:r w:rsidRPr="3984A3B3">
        <w:t>there is some evidence that current arrangements are not working as well as they should, but conflicting views about what is going wrong and why</w:t>
      </w:r>
      <w:r w:rsidR="002B2EC5">
        <w:t>;</w:t>
      </w:r>
      <w:r w:rsidRPr="3984A3B3">
        <w:t xml:space="preserve"> </w:t>
      </w:r>
    </w:p>
    <w:p w14:paraId="3D528959" w14:textId="693D94FF" w:rsidR="00486D54" w:rsidRPr="005D3F9E" w:rsidRDefault="00486D54" w:rsidP="3984A3B3">
      <w:pPr>
        <w:pStyle w:val="ListParagraph"/>
        <w:numPr>
          <w:ilvl w:val="1"/>
          <w:numId w:val="1"/>
        </w:numPr>
        <w:rPr>
          <w:rFonts w:eastAsiaTheme="minorEastAsia" w:cs="Arial"/>
        </w:rPr>
      </w:pPr>
      <w:r w:rsidRPr="3984A3B3">
        <w:rPr>
          <w:rFonts w:eastAsiaTheme="minorEastAsia" w:cs="Arial"/>
        </w:rPr>
        <w:t xml:space="preserve"> major factor in so many deadlines not being met </w:t>
      </w:r>
      <w:r w:rsidR="008A6E78" w:rsidRPr="3984A3B3">
        <w:rPr>
          <w:rFonts w:eastAsiaTheme="minorEastAsia" w:cs="Arial"/>
        </w:rPr>
        <w:t xml:space="preserve">(in 2018/19) </w:t>
      </w:r>
      <w:r w:rsidRPr="3984A3B3">
        <w:rPr>
          <w:rFonts w:eastAsiaTheme="minorEastAsia" w:cs="Arial"/>
        </w:rPr>
        <w:t xml:space="preserve">was additional quality criteria and due diligence that audit firms were required to apply as a result of the Financial </w:t>
      </w:r>
      <w:r w:rsidR="37E8151E" w:rsidRPr="3984A3B3">
        <w:rPr>
          <w:rFonts w:eastAsiaTheme="minorEastAsia" w:cs="Arial"/>
        </w:rPr>
        <w:t>R</w:t>
      </w:r>
      <w:r w:rsidRPr="3984A3B3">
        <w:rPr>
          <w:rFonts w:eastAsiaTheme="minorEastAsia" w:cs="Arial"/>
        </w:rPr>
        <w:t>eporting Council (FRC) increasing its quality criteria</w:t>
      </w:r>
      <w:r w:rsidR="008A6E78" w:rsidRPr="3984A3B3">
        <w:rPr>
          <w:rFonts w:eastAsiaTheme="minorEastAsia" w:cs="Arial"/>
        </w:rPr>
        <w:t>;</w:t>
      </w:r>
    </w:p>
    <w:p w14:paraId="363A3908" w14:textId="3DF428CB" w:rsidR="00F54565" w:rsidRPr="005D3F9E" w:rsidRDefault="6D9C5527" w:rsidP="3984A3B3">
      <w:pPr>
        <w:pStyle w:val="ListParagraph"/>
        <w:numPr>
          <w:ilvl w:val="1"/>
          <w:numId w:val="1"/>
        </w:numPr>
        <w:rPr>
          <w:rFonts w:eastAsiaTheme="minorEastAsia" w:cs="Arial"/>
        </w:rPr>
      </w:pPr>
      <w:r w:rsidRPr="3984A3B3">
        <w:rPr>
          <w:rFonts w:cs="Arial"/>
        </w:rPr>
        <w:t>the most urgent issue is the market for local external audit</w:t>
      </w:r>
      <w:r w:rsidR="00D202D2" w:rsidRPr="3984A3B3">
        <w:rPr>
          <w:rFonts w:cs="Arial"/>
        </w:rPr>
        <w:t>;</w:t>
      </w:r>
    </w:p>
    <w:p w14:paraId="788EDF94" w14:textId="7A89E961" w:rsidR="00801624" w:rsidRPr="008A6E78" w:rsidRDefault="6D9C5527" w:rsidP="3984A3B3">
      <w:pPr>
        <w:pStyle w:val="ListParagraph"/>
        <w:numPr>
          <w:ilvl w:val="1"/>
          <w:numId w:val="1"/>
        </w:numPr>
        <w:rPr>
          <w:rFonts w:eastAsiaTheme="minorEastAsia" w:cs="Arial"/>
        </w:rPr>
      </w:pPr>
      <w:r w:rsidRPr="3984A3B3">
        <w:rPr>
          <w:rFonts w:cs="Arial"/>
        </w:rPr>
        <w:t>Better co-ordination of the new arrangements could be achieved by MHCLG convening an audit board</w:t>
      </w:r>
      <w:r w:rsidR="008A6E78" w:rsidRPr="3984A3B3">
        <w:rPr>
          <w:rFonts w:cs="Arial"/>
        </w:rPr>
        <w:t>;</w:t>
      </w:r>
    </w:p>
    <w:p w14:paraId="328206E6" w14:textId="04C1FFA3" w:rsidR="008A6E78" w:rsidRPr="005D3F9E" w:rsidRDefault="008A6E78" w:rsidP="002B2EC5">
      <w:pPr>
        <w:pStyle w:val="ListParagraph"/>
        <w:numPr>
          <w:ilvl w:val="1"/>
          <w:numId w:val="1"/>
        </w:numPr>
        <w:ind w:left="828" w:hanging="544"/>
        <w:rPr>
          <w:rStyle w:val="ReportTemplate"/>
          <w:rFonts w:eastAsiaTheme="minorEastAsia" w:cs="Arial"/>
        </w:rPr>
      </w:pPr>
      <w:r w:rsidRPr="3984A3B3">
        <w:rPr>
          <w:rFonts w:cs="Arial"/>
        </w:rPr>
        <w:t>a call for the audit deadline to be put back to the end of September</w:t>
      </w:r>
      <w:r w:rsidR="002B2EC5">
        <w:rPr>
          <w:rFonts w:cs="Arial"/>
        </w:rPr>
        <w:t>.</w:t>
      </w:r>
    </w:p>
    <w:p w14:paraId="7A0D8C86" w14:textId="62F957F0" w:rsidR="6E34C7F1" w:rsidRDefault="6E34C7F1" w:rsidP="00D621A3">
      <w:pPr>
        <w:ind w:left="284"/>
      </w:pPr>
    </w:p>
    <w:p w14:paraId="71EFEFEF" w14:textId="12C72C01" w:rsidR="00486D54" w:rsidRDefault="00486D54" w:rsidP="003667B4">
      <w:pPr>
        <w:pStyle w:val="ListParagraph"/>
        <w:ind w:left="357" w:hanging="357"/>
        <w:rPr>
          <w:rStyle w:val="ReportTemplate"/>
        </w:rPr>
      </w:pPr>
      <w:r>
        <w:rPr>
          <w:rStyle w:val="ReportTemplate"/>
        </w:rPr>
        <w:t xml:space="preserve">In addition, </w:t>
      </w:r>
      <w:r w:rsidR="008A6E78">
        <w:rPr>
          <w:rStyle w:val="ReportTemplate"/>
        </w:rPr>
        <w:t>in 2019</w:t>
      </w:r>
      <w:r>
        <w:rPr>
          <w:rStyle w:val="ReportTemplate"/>
        </w:rPr>
        <w:t xml:space="preserve"> Resources Board discussed problems with delays to finalising audits for 2018/19 and sent letters on concerns raised to M</w:t>
      </w:r>
      <w:r w:rsidR="008A6E78">
        <w:rPr>
          <w:rStyle w:val="ReportTemplate"/>
        </w:rPr>
        <w:t>i</w:t>
      </w:r>
      <w:r>
        <w:rPr>
          <w:rStyle w:val="ReportTemplate"/>
        </w:rPr>
        <w:t xml:space="preserve">nisters in MHCLG and DWP as well to PSAA. </w:t>
      </w:r>
    </w:p>
    <w:p w14:paraId="607A40E7" w14:textId="77777777" w:rsidR="00486D54" w:rsidRDefault="00486D54" w:rsidP="00486D54">
      <w:pPr>
        <w:pStyle w:val="ListParagraph"/>
        <w:numPr>
          <w:ilvl w:val="0"/>
          <w:numId w:val="0"/>
        </w:numPr>
        <w:ind w:left="357"/>
        <w:rPr>
          <w:rStyle w:val="ReportTemplate"/>
        </w:rPr>
      </w:pPr>
    </w:p>
    <w:p w14:paraId="5CBA6843" w14:textId="32DD6171" w:rsidR="00115773" w:rsidRDefault="00115773" w:rsidP="003667B4">
      <w:pPr>
        <w:pStyle w:val="ListParagraph"/>
        <w:ind w:left="357" w:hanging="357"/>
        <w:rPr>
          <w:rStyle w:val="ReportTemplate"/>
        </w:rPr>
      </w:pPr>
      <w:r w:rsidRPr="3984A3B3">
        <w:rPr>
          <w:rStyle w:val="ReportTemplate"/>
        </w:rPr>
        <w:t xml:space="preserve">Sir Tony is due to attend </w:t>
      </w:r>
      <w:hyperlink r:id="rId15">
        <w:r w:rsidRPr="3984A3B3">
          <w:rPr>
            <w:rStyle w:val="Hyperlink"/>
          </w:rPr>
          <w:t>an LGA webinar</w:t>
        </w:r>
      </w:hyperlink>
      <w:r w:rsidRPr="3984A3B3">
        <w:rPr>
          <w:rStyle w:val="ReportTemplate"/>
        </w:rPr>
        <w:t xml:space="preserve"> </w:t>
      </w:r>
      <w:r w:rsidR="00B24E93" w:rsidRPr="3984A3B3">
        <w:rPr>
          <w:rStyle w:val="ReportTemplate"/>
        </w:rPr>
        <w:t xml:space="preserve">to discuss </w:t>
      </w:r>
      <w:r w:rsidRPr="3984A3B3">
        <w:rPr>
          <w:rStyle w:val="ReportTemplate"/>
        </w:rPr>
        <w:t xml:space="preserve">his report on </w:t>
      </w:r>
      <w:r w:rsidR="00706092" w:rsidRPr="3984A3B3">
        <w:rPr>
          <w:rStyle w:val="ReportTemplate"/>
        </w:rPr>
        <w:t>7 October</w:t>
      </w:r>
      <w:r w:rsidRPr="3984A3B3">
        <w:rPr>
          <w:rStyle w:val="ReportTemplate"/>
        </w:rPr>
        <w:t>.</w:t>
      </w:r>
    </w:p>
    <w:p w14:paraId="37F285E4" w14:textId="77777777" w:rsidR="00F83318" w:rsidRDefault="00F83318" w:rsidP="00F83318">
      <w:pPr>
        <w:pStyle w:val="ListParagraph"/>
        <w:numPr>
          <w:ilvl w:val="0"/>
          <w:numId w:val="0"/>
        </w:numPr>
        <w:ind w:left="360"/>
        <w:rPr>
          <w:rStyle w:val="ReportTemplate"/>
        </w:rPr>
      </w:pPr>
    </w:p>
    <w:p w14:paraId="79C63806" w14:textId="2B09B18C" w:rsidR="00AA0AD8" w:rsidRDefault="0035027F" w:rsidP="003667B4">
      <w:pPr>
        <w:pStyle w:val="ListParagraph"/>
        <w:ind w:left="357" w:hanging="357"/>
        <w:rPr>
          <w:rStyle w:val="ReportTemplate"/>
        </w:rPr>
      </w:pPr>
      <w:r w:rsidRPr="3984A3B3">
        <w:rPr>
          <w:rStyle w:val="ReportTemplate"/>
        </w:rPr>
        <w:t xml:space="preserve">The review is a post implementation review of the </w:t>
      </w:r>
      <w:hyperlink r:id="rId16">
        <w:r w:rsidRPr="3984A3B3">
          <w:rPr>
            <w:rStyle w:val="Hyperlink"/>
          </w:rPr>
          <w:t>2014 Local Audit and Accountability Act</w:t>
        </w:r>
      </w:hyperlink>
      <w:r w:rsidRPr="3984A3B3">
        <w:rPr>
          <w:rStyle w:val="ReportTemplate"/>
        </w:rPr>
        <w:t>, the Act that abolished the Audit Commission and replaced it with a new audit regime for local authorities, local health bodies and other public bodies</w:t>
      </w:r>
      <w:r w:rsidR="005576B2" w:rsidRPr="3984A3B3">
        <w:rPr>
          <w:rStyle w:val="ReportTemplate"/>
        </w:rPr>
        <w:t xml:space="preserve">. </w:t>
      </w:r>
      <w:r w:rsidR="00000EE3" w:rsidRPr="3984A3B3">
        <w:rPr>
          <w:rStyle w:val="ReportTemplate"/>
        </w:rPr>
        <w:t xml:space="preserve">The review covers local authorities, including councils and parish councils, Police and Crime commissioners, Fire and Rescue Authorities, Independent Drainage Boards and Parks Authorities, but </w:t>
      </w:r>
      <w:r w:rsidR="00A83743" w:rsidRPr="3984A3B3">
        <w:rPr>
          <w:rStyle w:val="ReportTemplate"/>
        </w:rPr>
        <w:t>the NHS is out of scope</w:t>
      </w:r>
      <w:r w:rsidR="002D5279" w:rsidRPr="3984A3B3">
        <w:rPr>
          <w:rStyle w:val="ReportTemplate"/>
        </w:rPr>
        <w:t>.  Theref</w:t>
      </w:r>
      <w:r w:rsidR="00817543" w:rsidRPr="3984A3B3">
        <w:rPr>
          <w:rStyle w:val="ReportTemplate"/>
        </w:rPr>
        <w:t>ore</w:t>
      </w:r>
      <w:r w:rsidR="00A83743" w:rsidRPr="3984A3B3">
        <w:rPr>
          <w:rStyle w:val="ReportTemplate"/>
        </w:rPr>
        <w:t>, the review d</w:t>
      </w:r>
      <w:r w:rsidR="00266E6F" w:rsidRPr="3984A3B3">
        <w:rPr>
          <w:rStyle w:val="ReportTemplate"/>
        </w:rPr>
        <w:t>id</w:t>
      </w:r>
      <w:r w:rsidR="00A83743" w:rsidRPr="3984A3B3">
        <w:rPr>
          <w:rStyle w:val="ReportTemplate"/>
        </w:rPr>
        <w:t xml:space="preserve"> not </w:t>
      </w:r>
      <w:r w:rsidR="00000EE3" w:rsidRPr="3984A3B3">
        <w:rPr>
          <w:rStyle w:val="ReportTemplate"/>
        </w:rPr>
        <w:t xml:space="preserve">look </w:t>
      </w:r>
      <w:r w:rsidR="00A83743" w:rsidRPr="3984A3B3">
        <w:rPr>
          <w:rStyle w:val="ReportTemplate"/>
        </w:rPr>
        <w:t xml:space="preserve">directly </w:t>
      </w:r>
      <w:r w:rsidR="00000EE3" w:rsidRPr="3984A3B3">
        <w:rPr>
          <w:rStyle w:val="ReportTemplate"/>
        </w:rPr>
        <w:t xml:space="preserve">at </w:t>
      </w:r>
      <w:r w:rsidR="00B96552" w:rsidRPr="3984A3B3">
        <w:rPr>
          <w:rStyle w:val="ReportTemplate"/>
        </w:rPr>
        <w:t xml:space="preserve">the audit and reporting of </w:t>
      </w:r>
      <w:r w:rsidR="00000EE3" w:rsidRPr="3984A3B3">
        <w:rPr>
          <w:rStyle w:val="ReportTemplate"/>
        </w:rPr>
        <w:t>Clinical Commissioning Groups or NHS trusts, though they are covered by the 2014 Act</w:t>
      </w:r>
      <w:r w:rsidR="00A83743" w:rsidRPr="3984A3B3">
        <w:rPr>
          <w:rStyle w:val="ReportTemplate"/>
        </w:rPr>
        <w:t>, and the audit of such bodies is often undertaken by the same firms that audit local government</w:t>
      </w:r>
      <w:r w:rsidR="00000EE3" w:rsidRPr="3984A3B3">
        <w:rPr>
          <w:rStyle w:val="ReportTemplate"/>
        </w:rPr>
        <w:t>.</w:t>
      </w:r>
    </w:p>
    <w:p w14:paraId="6EE07C59" w14:textId="77777777" w:rsidR="008C7CA1" w:rsidRDefault="008C7CA1" w:rsidP="008C7CA1">
      <w:pPr>
        <w:pStyle w:val="ListParagraph"/>
        <w:numPr>
          <w:ilvl w:val="0"/>
          <w:numId w:val="0"/>
        </w:numPr>
        <w:ind w:left="360"/>
        <w:rPr>
          <w:rStyle w:val="ReportTemplate"/>
        </w:rPr>
      </w:pPr>
    </w:p>
    <w:p w14:paraId="0C9EE470" w14:textId="65ADDA3B" w:rsidR="0055410A" w:rsidRDefault="009608EB" w:rsidP="004A0E1E">
      <w:pPr>
        <w:pStyle w:val="ListParagraph"/>
        <w:rPr>
          <w:rStyle w:val="ReportTemplate"/>
        </w:rPr>
      </w:pPr>
      <w:r w:rsidRPr="3984A3B3">
        <w:rPr>
          <w:rStyle w:val="ReportTemplate"/>
        </w:rPr>
        <w:lastRenderedPageBreak/>
        <w:t xml:space="preserve">This </w:t>
      </w:r>
      <w:r w:rsidR="00A83743" w:rsidRPr="3984A3B3">
        <w:rPr>
          <w:rStyle w:val="ReportTemplate"/>
        </w:rPr>
        <w:t xml:space="preserve">2014 Act </w:t>
      </w:r>
      <w:r w:rsidRPr="3984A3B3">
        <w:rPr>
          <w:rStyle w:val="ReportTemplate"/>
        </w:rPr>
        <w:t>led to the creation</w:t>
      </w:r>
      <w:r w:rsidR="00AA0AD8" w:rsidRPr="3984A3B3">
        <w:rPr>
          <w:rStyle w:val="ReportTemplate"/>
        </w:rPr>
        <w:t>,</w:t>
      </w:r>
      <w:r w:rsidRPr="3984A3B3">
        <w:rPr>
          <w:rStyle w:val="ReportTemplate"/>
        </w:rPr>
        <w:t xml:space="preserve"> by the LGA</w:t>
      </w:r>
      <w:r w:rsidR="00AA0AD8" w:rsidRPr="3984A3B3">
        <w:rPr>
          <w:rStyle w:val="ReportTemplate"/>
        </w:rPr>
        <w:t xml:space="preserve">, of </w:t>
      </w:r>
      <w:r w:rsidRPr="3984A3B3">
        <w:rPr>
          <w:rStyle w:val="ReportTemplate"/>
        </w:rPr>
        <w:t xml:space="preserve">Public Sector Audit Appointments Ltd (PSAA).  </w:t>
      </w:r>
      <w:r w:rsidR="00CC6F46" w:rsidRPr="3984A3B3">
        <w:rPr>
          <w:rStyle w:val="ReportTemplate"/>
        </w:rPr>
        <w:t>Ninety-eight</w:t>
      </w:r>
      <w:r w:rsidR="00EC7AAD" w:rsidRPr="3984A3B3">
        <w:rPr>
          <w:rStyle w:val="ReportTemplate"/>
        </w:rPr>
        <w:t xml:space="preserve"> </w:t>
      </w:r>
      <w:r w:rsidR="00995AC1" w:rsidRPr="3984A3B3">
        <w:rPr>
          <w:rStyle w:val="ReportTemplate"/>
        </w:rPr>
        <w:t xml:space="preserve">per cent </w:t>
      </w:r>
      <w:r w:rsidRPr="3984A3B3">
        <w:rPr>
          <w:rStyle w:val="ReportTemplate"/>
        </w:rPr>
        <w:t xml:space="preserve">of councils opted </w:t>
      </w:r>
      <w:r w:rsidR="00CC6F46" w:rsidRPr="3984A3B3">
        <w:rPr>
          <w:rStyle w:val="ReportTemplate"/>
        </w:rPr>
        <w:t>into</w:t>
      </w:r>
      <w:r w:rsidR="00634C60" w:rsidRPr="3984A3B3">
        <w:rPr>
          <w:rStyle w:val="ReportTemplate"/>
        </w:rPr>
        <w:t xml:space="preserve"> the procurement by</w:t>
      </w:r>
      <w:r w:rsidRPr="3984A3B3">
        <w:rPr>
          <w:rStyle w:val="ReportTemplate"/>
        </w:rPr>
        <w:t xml:space="preserve"> PSAA.  PSAA subsequently procured</w:t>
      </w:r>
      <w:r w:rsidR="00AA0AD8" w:rsidRPr="3984A3B3">
        <w:rPr>
          <w:rStyle w:val="ReportTemplate"/>
        </w:rPr>
        <w:t xml:space="preserve"> external audit fi</w:t>
      </w:r>
      <w:r w:rsidRPr="3984A3B3">
        <w:rPr>
          <w:rStyle w:val="ReportTemplate"/>
        </w:rPr>
        <w:t>rms for these councils.</w:t>
      </w:r>
    </w:p>
    <w:p w14:paraId="46AE5D47" w14:textId="77777777" w:rsidR="0055410A" w:rsidRDefault="0055410A" w:rsidP="005D75BC">
      <w:pPr>
        <w:pStyle w:val="ListParagraph"/>
        <w:numPr>
          <w:ilvl w:val="0"/>
          <w:numId w:val="0"/>
        </w:numPr>
        <w:ind w:left="36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2A3D364D" w14:textId="305A1FAD" w:rsidR="009B6F95" w:rsidRPr="00C803F3" w:rsidRDefault="004A0E1E" w:rsidP="000F69FB">
          <w:pPr>
            <w:rPr>
              <w:rStyle w:val="ReportTemplate"/>
            </w:rPr>
          </w:pPr>
          <w:r>
            <w:rPr>
              <w:rStyle w:val="Style6"/>
            </w:rPr>
            <w:t>Main points in the published report</w:t>
          </w:r>
        </w:p>
      </w:sdtContent>
    </w:sdt>
    <w:p w14:paraId="651293B5" w14:textId="7D0E3268" w:rsidR="00B50A6A" w:rsidRDefault="00594040" w:rsidP="00CF1B47">
      <w:pPr>
        <w:pStyle w:val="ListParagraph"/>
      </w:pPr>
      <w:r>
        <w:t>T</w:t>
      </w:r>
      <w:r w:rsidR="00B50A6A">
        <w:t>he full recommendations from the review are appended to this report</w:t>
      </w:r>
      <w:r w:rsidR="002611FB">
        <w:t>.</w:t>
      </w:r>
    </w:p>
    <w:p w14:paraId="4D7666A2" w14:textId="593067AF" w:rsidR="00B50A6A" w:rsidRDefault="00B50A6A" w:rsidP="00B50A6A">
      <w:pPr>
        <w:pStyle w:val="ListParagraph"/>
        <w:numPr>
          <w:ilvl w:val="0"/>
          <w:numId w:val="0"/>
        </w:numPr>
        <w:ind w:left="360"/>
      </w:pPr>
    </w:p>
    <w:p w14:paraId="0958E2B8" w14:textId="6445D67C" w:rsidR="00594040" w:rsidRDefault="00E02344" w:rsidP="00CF1B47">
      <w:pPr>
        <w:pStyle w:val="ListParagraph"/>
      </w:pPr>
      <w:r>
        <w:t>The m</w:t>
      </w:r>
      <w:r w:rsidR="006970C5">
        <w:t xml:space="preserve">ain </w:t>
      </w:r>
      <w:r w:rsidR="000B5582">
        <w:t xml:space="preserve">recommendations </w:t>
      </w:r>
      <w:r w:rsidR="006970C5">
        <w:t>are</w:t>
      </w:r>
      <w:r w:rsidR="00152C61">
        <w:t>:</w:t>
      </w:r>
    </w:p>
    <w:p w14:paraId="3372799C" w14:textId="77777777" w:rsidR="00552316" w:rsidRDefault="00552316" w:rsidP="000B5582">
      <w:pPr>
        <w:pStyle w:val="ListParagraph"/>
        <w:numPr>
          <w:ilvl w:val="0"/>
          <w:numId w:val="0"/>
        </w:numPr>
        <w:ind w:left="360"/>
      </w:pPr>
    </w:p>
    <w:p w14:paraId="27792BA3" w14:textId="12026785" w:rsidR="002308FD" w:rsidRDefault="00152C61" w:rsidP="00594040">
      <w:pPr>
        <w:pStyle w:val="ListParagraph"/>
        <w:numPr>
          <w:ilvl w:val="1"/>
          <w:numId w:val="1"/>
        </w:numPr>
      </w:pPr>
      <w:r>
        <w:t>To s</w:t>
      </w:r>
      <w:r w:rsidR="002308FD">
        <w:t>et u</w:t>
      </w:r>
      <w:r w:rsidR="002308FD" w:rsidRPr="002308FD">
        <w:t xml:space="preserve">p a new body, the Office of Local Audit and Regulation (OLAR), to manage, oversee and regulate local audit. This body </w:t>
      </w:r>
      <w:r w:rsidR="00B819E4" w:rsidRPr="002308FD">
        <w:t>w</w:t>
      </w:r>
      <w:r w:rsidR="00B819E4">
        <w:t>ould</w:t>
      </w:r>
      <w:r w:rsidR="00B819E4" w:rsidRPr="002308FD">
        <w:t xml:space="preserve"> </w:t>
      </w:r>
      <w:r w:rsidR="002308FD" w:rsidRPr="002308FD">
        <w:t xml:space="preserve">take over </w:t>
      </w:r>
      <w:r w:rsidR="007019DB">
        <w:t xml:space="preserve">all of </w:t>
      </w:r>
      <w:r w:rsidR="002308FD" w:rsidRPr="002308FD">
        <w:t>the functions currently exercised by PSAA, as well as some functions currently carried out by other bodies such as the National Audit Office</w:t>
      </w:r>
      <w:r w:rsidR="002308FD">
        <w:t xml:space="preserve">, the Financial Reporting </w:t>
      </w:r>
      <w:r w:rsidR="00445B53">
        <w:t>Council (</w:t>
      </w:r>
      <w:r w:rsidR="002308FD">
        <w:t>FRC)</w:t>
      </w:r>
      <w:r>
        <w:t xml:space="preserve"> </w:t>
      </w:r>
      <w:r w:rsidR="002308FD">
        <w:t xml:space="preserve">and the Institute of Chartered Accountants in England and </w:t>
      </w:r>
      <w:r>
        <w:t>W</w:t>
      </w:r>
      <w:r w:rsidR="002308FD">
        <w:t>ales</w:t>
      </w:r>
      <w:r>
        <w:t xml:space="preserve"> (ICAEW)</w:t>
      </w:r>
      <w:r w:rsidR="002308FD">
        <w:t xml:space="preserve">. </w:t>
      </w:r>
      <w:r>
        <w:t>T</w:t>
      </w:r>
      <w:r w:rsidR="002308FD">
        <w:t xml:space="preserve">he cost of </w:t>
      </w:r>
      <w:r w:rsidR="00445B53">
        <w:t>this</w:t>
      </w:r>
      <w:r w:rsidR="002308FD">
        <w:t xml:space="preserve"> body is estimated to be £5 million per annum.</w:t>
      </w:r>
      <w:r w:rsidR="0006129B">
        <w:t xml:space="preserve"> Such a body would not be seen as</w:t>
      </w:r>
      <w:r w:rsidR="000377B5">
        <w:t xml:space="preserve"> having similar features to </w:t>
      </w:r>
      <w:r w:rsidR="0006129B">
        <w:t>the Audit Commission</w:t>
      </w:r>
      <w:r w:rsidR="00B51009">
        <w:t>, but it would have the power to hold auditors to account for their performance</w:t>
      </w:r>
      <w:r w:rsidR="00367B75">
        <w:t>;</w:t>
      </w:r>
    </w:p>
    <w:p w14:paraId="0917E091" w14:textId="62511B1D" w:rsidR="00594040" w:rsidRDefault="0006129B" w:rsidP="00594040">
      <w:pPr>
        <w:pStyle w:val="ListParagraph"/>
        <w:numPr>
          <w:ilvl w:val="1"/>
          <w:numId w:val="1"/>
        </w:numPr>
      </w:pPr>
      <w:r w:rsidRPr="0006129B">
        <w:t>The Regulator</w:t>
      </w:r>
      <w:r w:rsidR="00346D6A">
        <w:t xml:space="preserve"> (the new OLAR)</w:t>
      </w:r>
      <w:r w:rsidRPr="0006129B">
        <w:t xml:space="preserve"> would be supported by a Liaison Committee comprising key stakeholders and chaired by the Ministry of Housing, Communities and Local Government (MHCLG)</w:t>
      </w:r>
      <w:r w:rsidR="00367B75">
        <w:t>;</w:t>
      </w:r>
    </w:p>
    <w:p w14:paraId="14A04946" w14:textId="34C8FFA9" w:rsidR="00B51009" w:rsidRDefault="00B51009" w:rsidP="00594040">
      <w:pPr>
        <w:pStyle w:val="ListParagraph"/>
        <w:numPr>
          <w:ilvl w:val="1"/>
          <w:numId w:val="1"/>
        </w:numPr>
      </w:pPr>
      <w:r>
        <w:t>Ensure auditors have adequate skills and training and are properly resourced</w:t>
      </w:r>
      <w:r w:rsidR="00E2535C">
        <w:t>;</w:t>
      </w:r>
    </w:p>
    <w:p w14:paraId="44EEA7B9" w14:textId="5153D855" w:rsidR="00B6015A" w:rsidRDefault="00B6015A" w:rsidP="00594040">
      <w:pPr>
        <w:pStyle w:val="ListParagraph"/>
        <w:numPr>
          <w:ilvl w:val="1"/>
          <w:numId w:val="1"/>
        </w:numPr>
      </w:pPr>
      <w:r>
        <w:t>Review the audit fee structure (</w:t>
      </w:r>
      <w:r w:rsidR="007A1E98">
        <w:t>Redmond</w:t>
      </w:r>
      <w:r>
        <w:t xml:space="preserve"> suggest</w:t>
      </w:r>
      <w:r w:rsidR="007A1E98">
        <w:t>ed</w:t>
      </w:r>
      <w:r>
        <w:t xml:space="preserve"> that fees are too low)</w:t>
      </w:r>
      <w:r w:rsidR="00367B75">
        <w:t>;</w:t>
      </w:r>
    </w:p>
    <w:p w14:paraId="740EC083" w14:textId="69550FA0" w:rsidR="00594040" w:rsidRDefault="00CB7EAC" w:rsidP="00594040">
      <w:pPr>
        <w:pStyle w:val="ListParagraph"/>
        <w:numPr>
          <w:ilvl w:val="1"/>
          <w:numId w:val="1"/>
        </w:numPr>
      </w:pPr>
      <w:r>
        <w:t xml:space="preserve">Formalise links between </w:t>
      </w:r>
      <w:r w:rsidR="00421076">
        <w:t xml:space="preserve">external auditors and </w:t>
      </w:r>
      <w:r>
        <w:t xml:space="preserve">Inspectorates such as </w:t>
      </w:r>
      <w:r w:rsidR="00EF24CC" w:rsidRPr="00EF24CC">
        <w:t xml:space="preserve">Ofsted, Care Quality Commission and </w:t>
      </w:r>
      <w:r w:rsidR="00FC3397" w:rsidRPr="00FC3397">
        <w:t xml:space="preserve">HM Inspectorate of the Constabulary and Fire and Rescue Services </w:t>
      </w:r>
      <w:r w:rsidR="00FC3397">
        <w:t>(</w:t>
      </w:r>
      <w:r w:rsidR="00EF24CC" w:rsidRPr="00EF24CC">
        <w:t>HMICFR</w:t>
      </w:r>
      <w:r w:rsidR="00FC3397">
        <w:t>)</w:t>
      </w:r>
      <w:r w:rsidR="002B2EC5">
        <w:t>;</w:t>
      </w:r>
    </w:p>
    <w:p w14:paraId="3A964892" w14:textId="154295AB" w:rsidR="004E60B8" w:rsidRDefault="00B51009" w:rsidP="001D6B2E">
      <w:pPr>
        <w:pStyle w:val="ListParagraph"/>
        <w:numPr>
          <w:ilvl w:val="1"/>
          <w:numId w:val="1"/>
        </w:numPr>
      </w:pPr>
      <w:r w:rsidRPr="00B51009">
        <w:t xml:space="preserve">The deadline for publishing audited local authority accounts be revisited with a view to extending it to 30 September from 31 July each </w:t>
      </w:r>
      <w:r w:rsidR="00445B53" w:rsidRPr="00B51009">
        <w:t>year</w:t>
      </w:r>
      <w:r w:rsidR="00445B53">
        <w:t xml:space="preserve"> and</w:t>
      </w:r>
      <w:r>
        <w:t xml:space="preserve"> consider this in the light of deadlines for </w:t>
      </w:r>
      <w:r w:rsidR="00A474F2">
        <w:t xml:space="preserve">the </w:t>
      </w:r>
      <w:r>
        <w:t>audit of local NHS bodies outside the scope of the review but audited by the same auditors.</w:t>
      </w:r>
    </w:p>
    <w:p w14:paraId="443536A7" w14:textId="77777777" w:rsidR="00594040" w:rsidRDefault="00594040" w:rsidP="00594040">
      <w:pPr>
        <w:pStyle w:val="ListParagraph"/>
        <w:numPr>
          <w:ilvl w:val="0"/>
          <w:numId w:val="0"/>
        </w:numPr>
        <w:ind w:left="360"/>
      </w:pPr>
    </w:p>
    <w:p w14:paraId="180AF5EF" w14:textId="39852FF4" w:rsidR="004E60B8" w:rsidRDefault="00EF24CC" w:rsidP="001D6B2E">
      <w:pPr>
        <w:pStyle w:val="ListParagraph"/>
      </w:pPr>
      <w:r>
        <w:t>The rep</w:t>
      </w:r>
      <w:r w:rsidR="004E60B8">
        <w:t>ort</w:t>
      </w:r>
      <w:r>
        <w:t xml:space="preserve"> also </w:t>
      </w:r>
      <w:r w:rsidR="009F0AC3">
        <w:t xml:space="preserve">included </w:t>
      </w:r>
      <w:r>
        <w:t>some recommend</w:t>
      </w:r>
      <w:r w:rsidR="001D6B2E">
        <w:t xml:space="preserve">ations </w:t>
      </w:r>
      <w:r>
        <w:t>on financial reporting</w:t>
      </w:r>
      <w:r w:rsidR="001D6B2E">
        <w:t xml:space="preserve">, including </w:t>
      </w:r>
      <w:r w:rsidR="00445B53">
        <w:t>a new</w:t>
      </w:r>
      <w:r w:rsidR="004E60B8">
        <w:t xml:space="preserve"> standardised statement of service information and costs be prepared by each authority and be compared with the budget </w:t>
      </w:r>
      <w:r w:rsidR="00337098">
        <w:t xml:space="preserve">that was </w:t>
      </w:r>
      <w:r w:rsidR="004E60B8">
        <w:t xml:space="preserve">agreed to </w:t>
      </w:r>
      <w:r w:rsidR="00A61486">
        <w:t>set</w:t>
      </w:r>
      <w:r w:rsidR="004E60B8">
        <w:t xml:space="preserve"> the council tax/precept/levy and presented alongside the statutory accounts, and subject to audit.</w:t>
      </w:r>
    </w:p>
    <w:p w14:paraId="7C66DC78" w14:textId="77777777" w:rsidR="4BFB2008" w:rsidRDefault="4BFB2008" w:rsidP="00C2417F">
      <w:pPr>
        <w:pStyle w:val="ListParagraph"/>
        <w:numPr>
          <w:ilvl w:val="0"/>
          <w:numId w:val="0"/>
        </w:numPr>
        <w:ind w:left="360"/>
      </w:pPr>
    </w:p>
    <w:p w14:paraId="1124D91D" w14:textId="328DF33A" w:rsidR="00FF6501" w:rsidRDefault="004A0E1E" w:rsidP="00FF6501">
      <w:pPr>
        <w:ind w:left="0" w:firstLine="0"/>
        <w:rPr>
          <w:b/>
        </w:rPr>
      </w:pPr>
      <w:r>
        <w:rPr>
          <w:b/>
        </w:rPr>
        <w:t>Commentary</w:t>
      </w:r>
    </w:p>
    <w:p w14:paraId="6A18B73B" w14:textId="043DE48F" w:rsidR="00326303" w:rsidRPr="00EF0594" w:rsidRDefault="68ADD3E4" w:rsidP="00326303">
      <w:pPr>
        <w:pStyle w:val="ListParagraph"/>
        <w:rPr>
          <w:rStyle w:val="ReportTemplate"/>
          <w:rFonts w:cs="Arial"/>
        </w:rPr>
      </w:pPr>
      <w:r w:rsidRPr="3984A3B3">
        <w:rPr>
          <w:rStyle w:val="ReportTemplate"/>
          <w:rFonts w:cs="Arial"/>
        </w:rPr>
        <w:t>T</w:t>
      </w:r>
      <w:r w:rsidR="56CB5FCB" w:rsidRPr="3984A3B3">
        <w:rPr>
          <w:rStyle w:val="ReportTemplate"/>
          <w:rFonts w:cs="Arial"/>
        </w:rPr>
        <w:t xml:space="preserve">here is a lot to digest and consider within the report for both local government generally and also </w:t>
      </w:r>
      <w:r w:rsidR="6D9A86CB" w:rsidRPr="3984A3B3">
        <w:rPr>
          <w:rStyle w:val="ReportTemplate"/>
          <w:rFonts w:cs="Arial"/>
        </w:rPr>
        <w:t xml:space="preserve">for </w:t>
      </w:r>
      <w:r w:rsidR="56CB5FCB" w:rsidRPr="3984A3B3">
        <w:rPr>
          <w:rStyle w:val="ReportTemplate"/>
          <w:rFonts w:cs="Arial"/>
        </w:rPr>
        <w:t>the LGA</w:t>
      </w:r>
      <w:r w:rsidR="1F10DC33" w:rsidRPr="3984A3B3">
        <w:rPr>
          <w:rStyle w:val="ReportTemplate"/>
          <w:rFonts w:cs="Arial"/>
        </w:rPr>
        <w:t xml:space="preserve"> </w:t>
      </w:r>
      <w:r w:rsidR="56CB5FCB" w:rsidRPr="3984A3B3">
        <w:rPr>
          <w:rStyle w:val="ReportTemplate"/>
          <w:rFonts w:cs="Arial"/>
        </w:rPr>
        <w:t>itsel</w:t>
      </w:r>
      <w:r w:rsidR="7ABE8973" w:rsidRPr="3984A3B3">
        <w:rPr>
          <w:rStyle w:val="ReportTemplate"/>
          <w:rFonts w:cs="Arial"/>
        </w:rPr>
        <w:t>f</w:t>
      </w:r>
      <w:r w:rsidR="6EA02F01" w:rsidRPr="3984A3B3">
        <w:rPr>
          <w:rStyle w:val="ReportTemplate"/>
          <w:rFonts w:cs="Arial"/>
        </w:rPr>
        <w:t>.  As</w:t>
      </w:r>
      <w:r w:rsidR="6AD43A32" w:rsidRPr="3984A3B3">
        <w:rPr>
          <w:rStyle w:val="ReportTemplate"/>
          <w:rFonts w:cs="Arial"/>
        </w:rPr>
        <w:t xml:space="preserve"> </w:t>
      </w:r>
      <w:r w:rsidR="56CB5FCB" w:rsidRPr="3984A3B3">
        <w:rPr>
          <w:rStyle w:val="ReportTemplate"/>
          <w:rFonts w:cs="Arial"/>
        </w:rPr>
        <w:t>mentioned e</w:t>
      </w:r>
      <w:r w:rsidR="2C1C34BF" w:rsidRPr="3984A3B3">
        <w:rPr>
          <w:rStyle w:val="ReportTemplate"/>
          <w:rFonts w:cs="Arial"/>
        </w:rPr>
        <w:t>arlier</w:t>
      </w:r>
      <w:r w:rsidR="379BD082" w:rsidRPr="3984A3B3">
        <w:rPr>
          <w:rStyle w:val="ReportTemplate"/>
          <w:rFonts w:cs="Arial"/>
        </w:rPr>
        <w:t>,</w:t>
      </w:r>
      <w:r w:rsidR="2C1C34BF" w:rsidRPr="3984A3B3">
        <w:rPr>
          <w:rStyle w:val="ReportTemplate"/>
          <w:rFonts w:cs="Arial"/>
        </w:rPr>
        <w:t xml:space="preserve"> the rep</w:t>
      </w:r>
      <w:r w:rsidR="6F7A4E98" w:rsidRPr="3984A3B3">
        <w:rPr>
          <w:rStyle w:val="ReportTemplate"/>
          <w:rFonts w:cs="Arial"/>
        </w:rPr>
        <w:t xml:space="preserve">ort </w:t>
      </w:r>
      <w:r w:rsidR="2C1C34BF" w:rsidRPr="3984A3B3">
        <w:rPr>
          <w:rStyle w:val="ReportTemplate"/>
          <w:rFonts w:cs="Arial"/>
        </w:rPr>
        <w:t>recommen</w:t>
      </w:r>
      <w:r w:rsidR="3E36EBF9" w:rsidRPr="3984A3B3">
        <w:rPr>
          <w:rStyle w:val="ReportTemplate"/>
          <w:rFonts w:cs="Arial"/>
        </w:rPr>
        <w:t>d</w:t>
      </w:r>
      <w:r w:rsidR="2C1C34BF" w:rsidRPr="3984A3B3">
        <w:rPr>
          <w:rStyle w:val="ReportTemplate"/>
          <w:rFonts w:cs="Arial"/>
        </w:rPr>
        <w:t>s that PSAA which was created and fully owned by the LGA</w:t>
      </w:r>
      <w:r w:rsidR="72A5DFA9" w:rsidRPr="3984A3B3">
        <w:rPr>
          <w:rStyle w:val="ReportTemplate"/>
          <w:rFonts w:cs="Arial"/>
        </w:rPr>
        <w:t>/IDeA</w:t>
      </w:r>
      <w:r w:rsidR="2C1C34BF" w:rsidRPr="3984A3B3">
        <w:rPr>
          <w:rStyle w:val="ReportTemplate"/>
          <w:rFonts w:cs="Arial"/>
        </w:rPr>
        <w:t xml:space="preserve"> </w:t>
      </w:r>
      <w:r w:rsidR="2208CA3C" w:rsidRPr="3984A3B3">
        <w:rPr>
          <w:rStyle w:val="ReportTemplate"/>
          <w:rFonts w:cs="Arial"/>
        </w:rPr>
        <w:t xml:space="preserve">would be moved </w:t>
      </w:r>
      <w:r w:rsidR="3BD55204" w:rsidRPr="3984A3B3">
        <w:rPr>
          <w:rStyle w:val="ReportTemplate"/>
          <w:rFonts w:cs="Arial"/>
        </w:rPr>
        <w:t>over to the new body.</w:t>
      </w:r>
    </w:p>
    <w:p w14:paraId="4B85920D" w14:textId="6F342C8D" w:rsidR="00326303" w:rsidRPr="00EF0594" w:rsidRDefault="00326303" w:rsidP="0031623C">
      <w:pPr>
        <w:pStyle w:val="ListParagraph"/>
        <w:numPr>
          <w:ilvl w:val="0"/>
          <w:numId w:val="0"/>
        </w:numPr>
        <w:ind w:left="360"/>
        <w:rPr>
          <w:rStyle w:val="ReportTemplate"/>
          <w:rFonts w:cs="Arial"/>
        </w:rPr>
      </w:pPr>
    </w:p>
    <w:p w14:paraId="75F36CE8" w14:textId="2B8359C4" w:rsidR="5D0F61A0" w:rsidRPr="005D3F9E" w:rsidRDefault="5D0F61A0" w:rsidP="0031623C">
      <w:pPr>
        <w:pStyle w:val="ListParagraph"/>
        <w:spacing w:after="0"/>
        <w:rPr>
          <w:rStyle w:val="ReportTemplate"/>
          <w:rFonts w:eastAsiaTheme="minorEastAsia" w:cs="Arial"/>
        </w:rPr>
      </w:pPr>
      <w:r w:rsidRPr="3984A3B3">
        <w:rPr>
          <w:rStyle w:val="ReportTemplate"/>
          <w:rFonts w:cs="Arial"/>
        </w:rPr>
        <w:lastRenderedPageBreak/>
        <w:t xml:space="preserve">It is not clear from the report </w:t>
      </w:r>
      <w:r w:rsidR="4AD038E9" w:rsidRPr="3984A3B3">
        <w:rPr>
          <w:rStyle w:val="ReportTemplate"/>
          <w:rFonts w:cs="Arial"/>
        </w:rPr>
        <w:t>that the creation of such a body would actually deal with the mai</w:t>
      </w:r>
      <w:r w:rsidR="372F718E" w:rsidRPr="3984A3B3">
        <w:rPr>
          <w:rStyle w:val="ReportTemplate"/>
          <w:rFonts w:cs="Arial"/>
        </w:rPr>
        <w:t>n problem</w:t>
      </w:r>
      <w:r w:rsidR="4AD038E9" w:rsidRPr="3984A3B3">
        <w:rPr>
          <w:rStyle w:val="ReportTemplate"/>
          <w:rFonts w:cs="Arial"/>
        </w:rPr>
        <w:t xml:space="preserve"> within external audit at the moment which relates to the </w:t>
      </w:r>
      <w:r w:rsidR="1075B08D" w:rsidRPr="3984A3B3">
        <w:rPr>
          <w:rStyle w:val="ReportTemplate"/>
          <w:rFonts w:cs="Arial"/>
        </w:rPr>
        <w:t>external audit market</w:t>
      </w:r>
      <w:r w:rsidR="74B2AE29" w:rsidRPr="3984A3B3">
        <w:rPr>
          <w:rStyle w:val="ReportTemplate"/>
          <w:rFonts w:cs="Arial"/>
        </w:rPr>
        <w:t xml:space="preserve"> and that </w:t>
      </w:r>
      <w:r w:rsidR="5C5A04E5" w:rsidRPr="3984A3B3">
        <w:rPr>
          <w:rStyle w:val="ReportTemplate"/>
          <w:rFonts w:cs="Arial"/>
        </w:rPr>
        <w:t xml:space="preserve">some of </w:t>
      </w:r>
      <w:r w:rsidR="74B2AE29" w:rsidRPr="3984A3B3">
        <w:rPr>
          <w:rStyle w:val="ReportTemplate"/>
          <w:rFonts w:cs="Arial"/>
        </w:rPr>
        <w:t xml:space="preserve">the </w:t>
      </w:r>
      <w:r w:rsidR="5E0AFADF" w:rsidRPr="3984A3B3">
        <w:rPr>
          <w:rStyle w:val="ReportTemplate"/>
          <w:rFonts w:cs="Arial"/>
        </w:rPr>
        <w:t xml:space="preserve">audit </w:t>
      </w:r>
      <w:r w:rsidR="74B2AE29" w:rsidRPr="3984A3B3">
        <w:rPr>
          <w:rStyle w:val="ReportTemplate"/>
          <w:rFonts w:cs="Arial"/>
        </w:rPr>
        <w:t xml:space="preserve">firms consider this area of work far less attractive.  </w:t>
      </w:r>
      <w:r w:rsidR="3683894E" w:rsidRPr="3984A3B3">
        <w:rPr>
          <w:rStyle w:val="ReportTemplate"/>
          <w:rFonts w:cs="Arial"/>
        </w:rPr>
        <w:t>The suggestion in the report that audit firms should have their fees increased by 25</w:t>
      </w:r>
      <w:r w:rsidR="00E7078A" w:rsidRPr="3984A3B3">
        <w:rPr>
          <w:rStyle w:val="ReportTemplate"/>
          <w:rFonts w:cs="Arial"/>
        </w:rPr>
        <w:t xml:space="preserve"> per cent</w:t>
      </w:r>
      <w:r w:rsidR="3683894E" w:rsidRPr="3984A3B3">
        <w:rPr>
          <w:rStyle w:val="ReportTemplate"/>
          <w:rFonts w:cs="Arial"/>
        </w:rPr>
        <w:t xml:space="preserve"> would of course have to be met by</w:t>
      </w:r>
      <w:r w:rsidR="7D57419A" w:rsidRPr="3984A3B3">
        <w:rPr>
          <w:rStyle w:val="ReportTemplate"/>
          <w:rFonts w:cs="Arial"/>
        </w:rPr>
        <w:t xml:space="preserve"> councils</w:t>
      </w:r>
      <w:r w:rsidR="008A6E78" w:rsidRPr="3984A3B3">
        <w:rPr>
          <w:rStyle w:val="ReportTemplate"/>
          <w:rFonts w:cs="Arial"/>
        </w:rPr>
        <w:t xml:space="preserve">. The recommendation in the report is that this will </w:t>
      </w:r>
      <w:r w:rsidR="002B2EC5">
        <w:rPr>
          <w:rStyle w:val="ReportTemplate"/>
          <w:rFonts w:cs="Arial"/>
        </w:rPr>
        <w:t xml:space="preserve">be </w:t>
      </w:r>
      <w:r w:rsidR="008A6E78" w:rsidRPr="3984A3B3">
        <w:rPr>
          <w:rStyle w:val="ReportTemplate"/>
          <w:rFonts w:cs="Arial"/>
        </w:rPr>
        <w:t>done through a review of the fee structure.</w:t>
      </w:r>
    </w:p>
    <w:p w14:paraId="75F93C17" w14:textId="1B8DB310" w:rsidR="00326303" w:rsidRPr="00EF0594" w:rsidRDefault="00326303" w:rsidP="0031623C">
      <w:pPr>
        <w:pStyle w:val="ListParagraph"/>
        <w:numPr>
          <w:ilvl w:val="0"/>
          <w:numId w:val="0"/>
        </w:numPr>
        <w:spacing w:after="0"/>
        <w:ind w:left="360"/>
        <w:rPr>
          <w:rStyle w:val="ReportTemplate"/>
          <w:rFonts w:cs="Arial"/>
        </w:rPr>
      </w:pPr>
    </w:p>
    <w:p w14:paraId="74397D9D" w14:textId="6DB9340C" w:rsidR="00326303" w:rsidRPr="00EF0594" w:rsidRDefault="1782277A" w:rsidP="00326303">
      <w:pPr>
        <w:pStyle w:val="ListParagraph"/>
        <w:rPr>
          <w:rStyle w:val="ReportTemplate"/>
          <w:rFonts w:cs="Arial"/>
        </w:rPr>
      </w:pPr>
      <w:r w:rsidRPr="3984A3B3">
        <w:rPr>
          <w:rStyle w:val="ReportTemplate"/>
          <w:rFonts w:cs="Arial"/>
        </w:rPr>
        <w:t>The suggestion that bringing a number of functions together into the new body but not including health bodies in the proposition would still leave a fragmented system.</w:t>
      </w:r>
    </w:p>
    <w:p w14:paraId="5C092260" w14:textId="634D17BD" w:rsidR="00326303" w:rsidRPr="00EF0594" w:rsidRDefault="00326303" w:rsidP="0031623C">
      <w:pPr>
        <w:pStyle w:val="ListParagraph"/>
        <w:numPr>
          <w:ilvl w:val="0"/>
          <w:numId w:val="0"/>
        </w:numPr>
        <w:ind w:left="360"/>
        <w:rPr>
          <w:rStyle w:val="ReportTemplate"/>
          <w:rFonts w:cs="Arial"/>
        </w:rPr>
      </w:pPr>
    </w:p>
    <w:p w14:paraId="0020BAA9" w14:textId="1FCBB5E4" w:rsidR="00326303" w:rsidRPr="005D3F9E" w:rsidRDefault="05D1D147" w:rsidP="00326303">
      <w:pPr>
        <w:pStyle w:val="ListParagraph"/>
        <w:rPr>
          <w:rStyle w:val="ReportTemplate"/>
          <w:rFonts w:eastAsiaTheme="minorEastAsia" w:cs="Arial"/>
        </w:rPr>
      </w:pPr>
      <w:r w:rsidRPr="3984A3B3">
        <w:rPr>
          <w:rStyle w:val="ReportTemplate"/>
          <w:rFonts w:cs="Arial"/>
        </w:rPr>
        <w:t>There are some recommendations that are in line with proposals that the LGA ha</w:t>
      </w:r>
      <w:r w:rsidR="004A0548" w:rsidRPr="3984A3B3">
        <w:rPr>
          <w:rStyle w:val="ReportTemplate"/>
          <w:rFonts w:cs="Arial"/>
        </w:rPr>
        <w:t>s</w:t>
      </w:r>
      <w:r w:rsidRPr="3984A3B3">
        <w:rPr>
          <w:rStyle w:val="ReportTemplate"/>
          <w:rFonts w:cs="Arial"/>
        </w:rPr>
        <w:t xml:space="preserve"> put forward including </w:t>
      </w:r>
      <w:r w:rsidR="61BF65B3" w:rsidRPr="3984A3B3">
        <w:rPr>
          <w:rStyle w:val="ReportTemplate"/>
          <w:rFonts w:cs="Arial"/>
        </w:rPr>
        <w:t>extending the deadline for publishing audited local authority accounts to 30 September from 31 July each year</w:t>
      </w:r>
      <w:r w:rsidR="007F45E7" w:rsidRPr="3984A3B3">
        <w:rPr>
          <w:rStyle w:val="ReportTemplate"/>
          <w:rFonts w:cs="Arial"/>
        </w:rPr>
        <w:t xml:space="preserve"> and</w:t>
      </w:r>
      <w:r w:rsidR="008A6E78" w:rsidRPr="3984A3B3">
        <w:rPr>
          <w:rStyle w:val="ReportTemplate"/>
          <w:rFonts w:cs="Arial"/>
        </w:rPr>
        <w:t xml:space="preserve"> the creation of a liaison committee led by MHCLG</w:t>
      </w:r>
      <w:r w:rsidR="61BF65B3" w:rsidRPr="3984A3B3">
        <w:rPr>
          <w:rStyle w:val="ReportTemplate"/>
          <w:rFonts w:cs="Arial"/>
        </w:rPr>
        <w:t>.</w:t>
      </w:r>
    </w:p>
    <w:p w14:paraId="686C86CF" w14:textId="254963BF" w:rsidR="00326303" w:rsidRPr="00EF0594" w:rsidRDefault="00326303" w:rsidP="0031623C">
      <w:pPr>
        <w:pStyle w:val="ListParagraph"/>
        <w:numPr>
          <w:ilvl w:val="0"/>
          <w:numId w:val="0"/>
        </w:numPr>
        <w:ind w:left="360"/>
        <w:rPr>
          <w:rStyle w:val="ReportTemplate"/>
          <w:rFonts w:cs="Arial"/>
        </w:rPr>
      </w:pPr>
    </w:p>
    <w:p w14:paraId="206693D7" w14:textId="4E8DDAEF" w:rsidR="00EF0594" w:rsidRPr="005D3F9E" w:rsidRDefault="6CCD5EA7" w:rsidP="005D3F9E">
      <w:pPr>
        <w:pStyle w:val="ListParagraph"/>
        <w:rPr>
          <w:rStyle w:val="ReportTemplate"/>
          <w:rFonts w:cs="Arial"/>
        </w:rPr>
      </w:pPr>
      <w:r w:rsidRPr="3984A3B3">
        <w:rPr>
          <w:rStyle w:val="ReportTemplate"/>
          <w:rFonts w:cs="Arial"/>
        </w:rPr>
        <w:t xml:space="preserve">A response from government to the report is also awaited and </w:t>
      </w:r>
      <w:r w:rsidR="0BE04528" w:rsidRPr="3984A3B3">
        <w:rPr>
          <w:rStyle w:val="ReportTemplate"/>
          <w:rFonts w:cs="Arial"/>
        </w:rPr>
        <w:t xml:space="preserve">the IDeA Board </w:t>
      </w:r>
      <w:r w:rsidR="4B3FDE43" w:rsidRPr="3984A3B3">
        <w:rPr>
          <w:rStyle w:val="ReportTemplate"/>
          <w:rFonts w:cs="Arial"/>
        </w:rPr>
        <w:t>had</w:t>
      </w:r>
      <w:r w:rsidR="0BE04528" w:rsidRPr="3984A3B3">
        <w:rPr>
          <w:rStyle w:val="ReportTemplate"/>
          <w:rFonts w:cs="Arial"/>
        </w:rPr>
        <w:t xml:space="preserve"> an initial discussion about the Redmond report at its meeting on 9 September.  </w:t>
      </w:r>
      <w:r w:rsidR="071A4398" w:rsidRPr="3984A3B3">
        <w:rPr>
          <w:rStyle w:val="ReportTemplate"/>
          <w:rFonts w:cs="Arial"/>
        </w:rPr>
        <w:t xml:space="preserve">The IDeA Board, which comprises the Chairman of the LGA, each of the Group </w:t>
      </w:r>
      <w:r w:rsidR="17B2BBA1" w:rsidRPr="3984A3B3">
        <w:rPr>
          <w:rStyle w:val="ReportTemplate"/>
          <w:rFonts w:cs="Arial"/>
        </w:rPr>
        <w:t>L</w:t>
      </w:r>
      <w:r w:rsidR="071A4398" w:rsidRPr="3984A3B3">
        <w:rPr>
          <w:rStyle w:val="ReportTemplate"/>
          <w:rFonts w:cs="Arial"/>
        </w:rPr>
        <w:t>eaders or their nominated deputies toget</w:t>
      </w:r>
      <w:r w:rsidR="27B244F0" w:rsidRPr="3984A3B3">
        <w:rPr>
          <w:rStyle w:val="ReportTemplate"/>
          <w:rFonts w:cs="Arial"/>
        </w:rPr>
        <w:t>her</w:t>
      </w:r>
      <w:r w:rsidR="071A4398" w:rsidRPr="3984A3B3">
        <w:rPr>
          <w:rStyle w:val="ReportTemplate"/>
          <w:rFonts w:cs="Arial"/>
        </w:rPr>
        <w:t xml:space="preserve"> with the Chai</w:t>
      </w:r>
      <w:r w:rsidR="0031623C" w:rsidRPr="3984A3B3">
        <w:rPr>
          <w:rStyle w:val="ReportTemplate"/>
          <w:rFonts w:cs="Arial"/>
        </w:rPr>
        <w:t>r</w:t>
      </w:r>
      <w:r w:rsidR="071A4398" w:rsidRPr="3984A3B3">
        <w:rPr>
          <w:rStyle w:val="ReportTemplate"/>
          <w:rFonts w:cs="Arial"/>
        </w:rPr>
        <w:t xml:space="preserve">man of the Improvement and Innovation Board raised serious concerns </w:t>
      </w:r>
      <w:r w:rsidR="516CFF00" w:rsidRPr="3984A3B3">
        <w:rPr>
          <w:rStyle w:val="ReportTemplate"/>
          <w:rFonts w:cs="Arial"/>
        </w:rPr>
        <w:t>about the Redmond report</w:t>
      </w:r>
      <w:r w:rsidR="1E5D5BD8" w:rsidRPr="3984A3B3">
        <w:rPr>
          <w:rStyle w:val="ReportTemplate"/>
          <w:rFonts w:cs="Arial"/>
        </w:rPr>
        <w:t>.  The Chairmen of both the IDeA Board and PSAA have been invited to the meeting</w:t>
      </w:r>
      <w:r w:rsidR="00EF0594" w:rsidRPr="3984A3B3">
        <w:rPr>
          <w:rStyle w:val="ReportTemplate"/>
          <w:rFonts w:cs="Arial"/>
        </w:rPr>
        <w:t>.</w:t>
      </w:r>
    </w:p>
    <w:p w14:paraId="4817C3F1" w14:textId="77777777" w:rsidR="00FC0316" w:rsidRPr="00EF0594" w:rsidRDefault="00FC0316" w:rsidP="00FC0316">
      <w:pPr>
        <w:pStyle w:val="ListParagraph"/>
        <w:numPr>
          <w:ilvl w:val="0"/>
          <w:numId w:val="0"/>
        </w:numPr>
        <w:ind w:left="360"/>
        <w:rPr>
          <w:rStyle w:val="ReportTemplate"/>
          <w:rFonts w:cs="Arial"/>
        </w:rPr>
      </w:pPr>
    </w:p>
    <w:p w14:paraId="67545EE8" w14:textId="1C290106" w:rsidR="003D00A7" w:rsidRPr="00EF0594" w:rsidRDefault="003D00A7" w:rsidP="00326303">
      <w:pPr>
        <w:pStyle w:val="ListParagraph"/>
        <w:rPr>
          <w:rStyle w:val="ReportTemplate"/>
          <w:rFonts w:cs="Arial"/>
        </w:rPr>
      </w:pPr>
      <w:r w:rsidRPr="3984A3B3">
        <w:rPr>
          <w:rStyle w:val="ReportTemplate"/>
          <w:rFonts w:cs="Arial"/>
        </w:rPr>
        <w:t>It also high</w:t>
      </w:r>
      <w:r w:rsidR="00BB5C70" w:rsidRPr="3984A3B3">
        <w:rPr>
          <w:rStyle w:val="ReportTemplate"/>
          <w:rFonts w:cs="Arial"/>
        </w:rPr>
        <w:t>lighted</w:t>
      </w:r>
      <w:r w:rsidRPr="3984A3B3">
        <w:rPr>
          <w:rStyle w:val="ReportTemplate"/>
          <w:rFonts w:cs="Arial"/>
        </w:rPr>
        <w:t xml:space="preserve"> that </w:t>
      </w:r>
      <w:r w:rsidR="00B80CE4" w:rsidRPr="3984A3B3">
        <w:rPr>
          <w:rStyle w:val="ReportTemplate"/>
          <w:rFonts w:cs="Arial"/>
        </w:rPr>
        <w:t>c</w:t>
      </w:r>
      <w:r w:rsidR="00BB5C70" w:rsidRPr="3984A3B3">
        <w:rPr>
          <w:rStyle w:val="ReportTemplate"/>
          <w:rFonts w:cs="Arial"/>
        </w:rPr>
        <w:t>ouncils</w:t>
      </w:r>
      <w:r w:rsidR="00FC0316" w:rsidRPr="3984A3B3">
        <w:rPr>
          <w:rStyle w:val="ReportTemplate"/>
          <w:rFonts w:cs="Arial"/>
        </w:rPr>
        <w:t xml:space="preserve"> are faced with ongoing and significant funding </w:t>
      </w:r>
      <w:r w:rsidR="00BB5C70" w:rsidRPr="3984A3B3">
        <w:rPr>
          <w:rStyle w:val="ReportTemplate"/>
          <w:rFonts w:cs="Arial"/>
        </w:rPr>
        <w:t>pressures and</w:t>
      </w:r>
      <w:r w:rsidR="00FC0316" w:rsidRPr="3984A3B3">
        <w:rPr>
          <w:rStyle w:val="ReportTemplate"/>
          <w:rFonts w:cs="Arial"/>
        </w:rPr>
        <w:t xml:space="preserve"> need to be adequately funded to manage any potential increase in audit fees.</w:t>
      </w:r>
    </w:p>
    <w:p w14:paraId="339D15D7" w14:textId="77777777" w:rsidR="00FC0316" w:rsidRPr="00EF0594" w:rsidRDefault="00FC0316" w:rsidP="00FC0316">
      <w:pPr>
        <w:pStyle w:val="ListParagraph"/>
        <w:numPr>
          <w:ilvl w:val="0"/>
          <w:numId w:val="0"/>
        </w:numPr>
        <w:ind w:left="360"/>
        <w:rPr>
          <w:rStyle w:val="ReportTemplate"/>
          <w:rFonts w:cs="Arial"/>
        </w:rPr>
      </w:pPr>
    </w:p>
    <w:p w14:paraId="3953B992" w14:textId="69178726" w:rsidR="00EF0594" w:rsidRPr="00EF0594" w:rsidRDefault="76147CC1" w:rsidP="00EF0594">
      <w:pPr>
        <w:pStyle w:val="ListParagraph"/>
        <w:rPr>
          <w:rStyle w:val="ReportTemplate"/>
          <w:rFonts w:cs="Arial"/>
        </w:rPr>
      </w:pPr>
      <w:r w:rsidRPr="3984A3B3">
        <w:rPr>
          <w:rStyle w:val="ReportTemplate"/>
          <w:rFonts w:cs="Arial"/>
        </w:rPr>
        <w:t xml:space="preserve">It is recommended that </w:t>
      </w:r>
      <w:r w:rsidR="1ABF7CDE" w:rsidRPr="3984A3B3">
        <w:rPr>
          <w:rStyle w:val="ReportTemplate"/>
          <w:rFonts w:cs="Arial"/>
        </w:rPr>
        <w:t xml:space="preserve">the Resources Board </w:t>
      </w:r>
      <w:r w:rsidR="007F45E7" w:rsidRPr="3984A3B3">
        <w:rPr>
          <w:rStyle w:val="ReportTemplate"/>
          <w:rFonts w:cs="Arial"/>
        </w:rPr>
        <w:t xml:space="preserve">discuss the report and that </w:t>
      </w:r>
      <w:r w:rsidRPr="3984A3B3">
        <w:rPr>
          <w:rStyle w:val="ReportTemplate"/>
          <w:rFonts w:cs="Arial"/>
        </w:rPr>
        <w:t>a</w:t>
      </w:r>
      <w:r w:rsidR="007F45E7" w:rsidRPr="3984A3B3">
        <w:rPr>
          <w:rStyle w:val="ReportTemplate"/>
          <w:rFonts w:cs="Arial"/>
        </w:rPr>
        <w:t>ny</w:t>
      </w:r>
      <w:r w:rsidRPr="3984A3B3">
        <w:rPr>
          <w:rStyle w:val="ReportTemplate"/>
          <w:rFonts w:cs="Arial"/>
        </w:rPr>
        <w:t xml:space="preserve"> fuller response </w:t>
      </w:r>
      <w:r w:rsidR="007F45E7" w:rsidRPr="3984A3B3">
        <w:rPr>
          <w:rStyle w:val="ReportTemplate"/>
          <w:rFonts w:cs="Arial"/>
        </w:rPr>
        <w:t>to the Review i</w:t>
      </w:r>
      <w:r w:rsidRPr="3984A3B3">
        <w:rPr>
          <w:rStyle w:val="ReportTemplate"/>
          <w:rFonts w:cs="Arial"/>
        </w:rPr>
        <w:t xml:space="preserve">s developed </w:t>
      </w:r>
      <w:r w:rsidR="007F45E7" w:rsidRPr="3984A3B3">
        <w:rPr>
          <w:rStyle w:val="ReportTemplate"/>
          <w:rFonts w:cs="Arial"/>
        </w:rPr>
        <w:t xml:space="preserve">based on that discussion and </w:t>
      </w:r>
      <w:r w:rsidRPr="3984A3B3">
        <w:rPr>
          <w:rStyle w:val="ReportTemplate"/>
          <w:rFonts w:cs="Arial"/>
        </w:rPr>
        <w:t>discussion with key stakeholders including PSAA itself</w:t>
      </w:r>
      <w:r w:rsidR="007F45E7" w:rsidRPr="3984A3B3">
        <w:rPr>
          <w:rStyle w:val="ReportTemplate"/>
          <w:rFonts w:cs="Arial"/>
        </w:rPr>
        <w:t>,</w:t>
      </w:r>
      <w:r w:rsidRPr="3984A3B3">
        <w:rPr>
          <w:rStyle w:val="ReportTemplate"/>
          <w:rFonts w:cs="Arial"/>
        </w:rPr>
        <w:t xml:space="preserve"> once it is clearer about the position that gove</w:t>
      </w:r>
      <w:r w:rsidR="2A0B6C9C" w:rsidRPr="3984A3B3">
        <w:rPr>
          <w:rStyle w:val="ReportTemplate"/>
          <w:rFonts w:cs="Arial"/>
        </w:rPr>
        <w:t>rn</w:t>
      </w:r>
      <w:r w:rsidRPr="3984A3B3">
        <w:rPr>
          <w:rStyle w:val="ReportTemplate"/>
          <w:rFonts w:cs="Arial"/>
        </w:rPr>
        <w:t>ment itself intends</w:t>
      </w:r>
      <w:r w:rsidR="304A7692" w:rsidRPr="3984A3B3">
        <w:rPr>
          <w:rStyle w:val="ReportTemplate"/>
          <w:rFonts w:cs="Arial"/>
        </w:rPr>
        <w:t xml:space="preserve"> to take to the report.</w:t>
      </w:r>
    </w:p>
    <w:p w14:paraId="6774EA30" w14:textId="355A7CE4" w:rsidR="00EF0594" w:rsidRDefault="00EF0594" w:rsidP="00EF0594">
      <w:pPr>
        <w:pStyle w:val="ListParagraph"/>
        <w:numPr>
          <w:ilvl w:val="0"/>
          <w:numId w:val="0"/>
        </w:numPr>
        <w:ind w:left="360"/>
        <w:rPr>
          <w:rStyle w:val="ReportTemplate"/>
        </w:rPr>
      </w:pPr>
    </w:p>
    <w:p w14:paraId="06891AE5" w14:textId="0E04C136" w:rsidR="008D2355" w:rsidRPr="0092778A" w:rsidRDefault="006F68C4" w:rsidP="008D2355">
      <w:pPr>
        <w:ind w:left="0" w:firstLine="0"/>
        <w:rPr>
          <w:b/>
        </w:rPr>
      </w:pPr>
      <w:r>
        <w:rPr>
          <w:b/>
        </w:rPr>
        <w:t>N</w:t>
      </w:r>
      <w:r w:rsidR="001F3B84">
        <w:rPr>
          <w:b/>
        </w:rPr>
        <w:t>ext steps</w:t>
      </w:r>
    </w:p>
    <w:p w14:paraId="0DCC5CA9" w14:textId="4BE4C4DC" w:rsidR="00EF02E2" w:rsidRPr="003D54AB" w:rsidRDefault="001F3B84" w:rsidP="00E904BE">
      <w:pPr>
        <w:pStyle w:val="ListParagraph"/>
      </w:pPr>
      <w:r>
        <w:t xml:space="preserve"> </w:t>
      </w:r>
      <w:r w:rsidR="00B108FA">
        <w:t xml:space="preserve">Member are </w:t>
      </w:r>
      <w:r w:rsidR="00EF02E2">
        <w:t>asked to discuss the r</w:t>
      </w:r>
      <w:r w:rsidR="00BB5C70">
        <w:t>eport</w:t>
      </w:r>
      <w:r w:rsidR="00EF02E2">
        <w:t>.</w:t>
      </w:r>
    </w:p>
    <w:p w14:paraId="22E7E1A2" w14:textId="77777777" w:rsidR="002E47AD" w:rsidRPr="003D54AB" w:rsidRDefault="002E47AD" w:rsidP="0013417C">
      <w:pPr>
        <w:pStyle w:val="ListParagraph"/>
        <w:numPr>
          <w:ilvl w:val="0"/>
          <w:numId w:val="0"/>
        </w:numPr>
        <w:ind w:left="360"/>
      </w:pPr>
    </w:p>
    <w:p w14:paraId="60580E78" w14:textId="0491ACF1" w:rsidR="00870691" w:rsidRDefault="008627F8" w:rsidP="00E904BE">
      <w:pPr>
        <w:pStyle w:val="ListParagraph"/>
        <w:rPr>
          <w:rStyle w:val="ReportTemplate"/>
        </w:rPr>
      </w:pPr>
      <w:r w:rsidRPr="3984A3B3">
        <w:rPr>
          <w:rStyle w:val="ReportTemplate"/>
        </w:rPr>
        <w:t>O</w:t>
      </w:r>
      <w:r w:rsidR="009C1576" w:rsidRPr="3984A3B3">
        <w:rPr>
          <w:rStyle w:val="ReportTemplate"/>
        </w:rPr>
        <w:t xml:space="preserve">fficers </w:t>
      </w:r>
      <w:r w:rsidRPr="3984A3B3">
        <w:rPr>
          <w:rStyle w:val="ReportTemplate"/>
        </w:rPr>
        <w:t xml:space="preserve">will </w:t>
      </w:r>
      <w:r w:rsidR="009C1576" w:rsidRPr="3984A3B3">
        <w:rPr>
          <w:rStyle w:val="ReportTemplate"/>
        </w:rPr>
        <w:t>proceed as directed</w:t>
      </w:r>
      <w:r w:rsidR="00E904BE" w:rsidRPr="3984A3B3">
        <w:rPr>
          <w:rStyle w:val="ReportTemplate"/>
        </w:rPr>
        <w:t>.</w:t>
      </w:r>
    </w:p>
    <w:p w14:paraId="63A43A25" w14:textId="77777777" w:rsidR="00EF0594" w:rsidRDefault="00EF0594" w:rsidP="005D3F9E">
      <w:pPr>
        <w:pStyle w:val="ListParagraph"/>
        <w:numPr>
          <w:ilvl w:val="0"/>
          <w:numId w:val="0"/>
        </w:numPr>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2D2FF5ED" w14:textId="77777777" w:rsidR="009B6F95" w:rsidRPr="00C803F3" w:rsidRDefault="009B6F95" w:rsidP="000F69FB">
          <w:r w:rsidRPr="00C803F3">
            <w:rPr>
              <w:rStyle w:val="Style6"/>
            </w:rPr>
            <w:t>Implications for Wales</w:t>
          </w:r>
        </w:p>
      </w:sdtContent>
    </w:sdt>
    <w:p w14:paraId="23FA40E4" w14:textId="77777777" w:rsidR="00662A6E" w:rsidRDefault="00662A6E" w:rsidP="00662A6E">
      <w:pPr>
        <w:pStyle w:val="ListParagraph"/>
        <w:rPr>
          <w:rStyle w:val="ReportTemplate"/>
        </w:rPr>
      </w:pPr>
      <w:r w:rsidRPr="3984A3B3">
        <w:rPr>
          <w:rStyle w:val="ReportTemplate"/>
        </w:rPr>
        <w:t>The</w:t>
      </w:r>
      <w:r w:rsidR="00D96010" w:rsidRPr="3984A3B3">
        <w:rPr>
          <w:rStyle w:val="ReportTemplate"/>
        </w:rPr>
        <w:t xml:space="preserve"> review applies to arrangements in England only</w:t>
      </w:r>
      <w:r w:rsidR="00973BB7" w:rsidRPr="3984A3B3">
        <w:rPr>
          <w:rStyle w:val="ReportTemplate"/>
        </w:rPr>
        <w:t>.</w:t>
      </w:r>
    </w:p>
    <w:p w14:paraId="529842B8" w14:textId="77777777" w:rsidR="00662A6E" w:rsidRDefault="00662A6E" w:rsidP="00662A6E">
      <w:pPr>
        <w:pStyle w:val="ListParagraph"/>
        <w:numPr>
          <w:ilvl w:val="0"/>
          <w:numId w:val="0"/>
        </w:numPr>
        <w:ind w:left="360"/>
        <w:rPr>
          <w:rStyle w:val="ReportTemplate"/>
        </w:rPr>
      </w:pPr>
    </w:p>
    <w:p w14:paraId="36446928" w14:textId="77777777" w:rsidR="009B6F95" w:rsidRPr="009B1AA8" w:rsidRDefault="003F475E"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18CF4BDD" w14:textId="43601E56" w:rsidR="00114BEA" w:rsidRPr="000E70B1" w:rsidRDefault="00662A6E" w:rsidP="00FA7A42">
      <w:pPr>
        <w:pStyle w:val="ListParagraph"/>
        <w:spacing w:line="259" w:lineRule="auto"/>
        <w:ind w:left="0" w:firstLine="0"/>
        <w:rPr>
          <w:rStyle w:val="Title2"/>
          <w:rFonts w:eastAsia="Times New Roman" w:cs="Arial"/>
          <w:sz w:val="22"/>
          <w:lang w:eastAsia="en-GB"/>
        </w:rPr>
      </w:pPr>
      <w:r w:rsidRPr="3984A3B3">
        <w:rPr>
          <w:rStyle w:val="Title2"/>
          <w:b w:val="0"/>
          <w:sz w:val="22"/>
        </w:rPr>
        <w:t xml:space="preserve">This is part of the LGA’s core programme of work and as such has been budgeted for in </w:t>
      </w:r>
      <w:r w:rsidR="008627F8" w:rsidRPr="3984A3B3">
        <w:rPr>
          <w:rStyle w:val="Title2"/>
          <w:b w:val="0"/>
          <w:sz w:val="22"/>
        </w:rPr>
        <w:t>2020</w:t>
      </w:r>
      <w:r w:rsidR="00C21161" w:rsidRPr="3984A3B3">
        <w:rPr>
          <w:rStyle w:val="Title2"/>
          <w:b w:val="0"/>
          <w:sz w:val="22"/>
        </w:rPr>
        <w:t>/2</w:t>
      </w:r>
      <w:r w:rsidR="008627F8" w:rsidRPr="3984A3B3">
        <w:rPr>
          <w:rStyle w:val="Title2"/>
          <w:b w:val="0"/>
          <w:sz w:val="22"/>
        </w:rPr>
        <w:t>1</w:t>
      </w:r>
      <w:r w:rsidRPr="3984A3B3">
        <w:rPr>
          <w:rStyle w:val="Title2"/>
          <w:b w:val="0"/>
          <w:sz w:val="22"/>
        </w:rPr>
        <w:t xml:space="preserve"> core w</w:t>
      </w:r>
      <w:r w:rsidR="00C21161" w:rsidRPr="3984A3B3">
        <w:rPr>
          <w:rStyle w:val="Title2"/>
          <w:b w:val="0"/>
          <w:sz w:val="22"/>
        </w:rPr>
        <w:t>ork programme budgets.</w:t>
      </w:r>
    </w:p>
    <w:p w14:paraId="4C2A5D75" w14:textId="3C1E0A71" w:rsidR="000E70B1" w:rsidRDefault="000E70B1" w:rsidP="000E70B1">
      <w:pPr>
        <w:spacing w:line="259" w:lineRule="auto"/>
        <w:rPr>
          <w:rFonts w:eastAsia="Times New Roman" w:cs="Arial"/>
          <w:b/>
          <w:lang w:eastAsia="en-GB"/>
        </w:rPr>
      </w:pPr>
    </w:p>
    <w:p w14:paraId="3BE75392" w14:textId="77777777" w:rsidR="0085081F" w:rsidRDefault="0085081F">
      <w:pPr>
        <w:spacing w:line="259" w:lineRule="auto"/>
        <w:ind w:left="0" w:firstLine="0"/>
        <w:rPr>
          <w:rFonts w:eastAsia="Times New Roman" w:cs="Arial"/>
          <w:b/>
          <w:lang w:eastAsia="en-GB"/>
        </w:rPr>
      </w:pPr>
      <w:r>
        <w:rPr>
          <w:rFonts w:eastAsia="Times New Roman" w:cs="Arial"/>
          <w:b/>
          <w:lang w:eastAsia="en-GB"/>
        </w:rPr>
        <w:br w:type="page"/>
      </w:r>
    </w:p>
    <w:p w14:paraId="543092A7" w14:textId="4AE485A1" w:rsidR="000E70B1" w:rsidRDefault="00F800F7" w:rsidP="00D178F1">
      <w:pPr>
        <w:spacing w:line="259" w:lineRule="auto"/>
        <w:ind w:left="0" w:firstLine="0"/>
        <w:rPr>
          <w:rFonts w:eastAsia="Times New Roman" w:cs="Arial"/>
          <w:b/>
          <w:lang w:eastAsia="en-GB"/>
        </w:rPr>
      </w:pPr>
      <w:r>
        <w:rPr>
          <w:rFonts w:eastAsia="Times New Roman" w:cs="Arial"/>
          <w:b/>
          <w:lang w:eastAsia="en-GB"/>
        </w:rPr>
        <w:lastRenderedPageBreak/>
        <w:t>Appendix - R</w:t>
      </w:r>
      <w:r w:rsidR="000E70B1">
        <w:rPr>
          <w:rFonts w:eastAsia="Times New Roman" w:cs="Arial"/>
          <w:b/>
          <w:lang w:eastAsia="en-GB"/>
        </w:rPr>
        <w:t>ecomm</w:t>
      </w:r>
      <w:r>
        <w:rPr>
          <w:rFonts w:eastAsia="Times New Roman" w:cs="Arial"/>
          <w:b/>
          <w:lang w:eastAsia="en-GB"/>
        </w:rPr>
        <w:t>endations</w:t>
      </w:r>
      <w:r w:rsidR="000E70B1">
        <w:rPr>
          <w:rFonts w:eastAsia="Times New Roman" w:cs="Arial"/>
          <w:b/>
          <w:lang w:eastAsia="en-GB"/>
        </w:rPr>
        <w:t xml:space="preserve"> made in report of Redmond </w:t>
      </w:r>
      <w:r w:rsidR="00421076">
        <w:rPr>
          <w:rFonts w:eastAsia="Times New Roman" w:cs="Arial"/>
          <w:b/>
          <w:lang w:eastAsia="en-GB"/>
        </w:rPr>
        <w:t>R</w:t>
      </w:r>
      <w:r w:rsidR="000E70B1">
        <w:rPr>
          <w:rFonts w:eastAsia="Times New Roman" w:cs="Arial"/>
          <w:b/>
          <w:lang w:eastAsia="en-GB"/>
        </w:rPr>
        <w:t>eview</w:t>
      </w:r>
    </w:p>
    <w:p w14:paraId="4CF8688D" w14:textId="6B215318" w:rsidR="00F800F7" w:rsidRPr="005D3F9E"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The </w:t>
      </w:r>
      <w:r w:rsidR="00CF2EFE" w:rsidRPr="00763383">
        <w:rPr>
          <w:rFonts w:eastAsiaTheme="minorEastAsia" w:cs="Arial"/>
          <w:color w:val="000000"/>
          <w:lang w:eastAsia="ja-JP"/>
        </w:rPr>
        <w:t xml:space="preserve">full </w:t>
      </w:r>
      <w:r w:rsidRPr="00763383">
        <w:rPr>
          <w:rFonts w:eastAsiaTheme="minorEastAsia" w:cs="Arial"/>
          <w:color w:val="000000"/>
          <w:lang w:eastAsia="ja-JP"/>
        </w:rPr>
        <w:t>recommendations of this Review are as follows</w:t>
      </w:r>
      <w:r w:rsidRPr="005D3F9E">
        <w:rPr>
          <w:rFonts w:eastAsiaTheme="minorEastAsia" w:cs="Arial"/>
          <w:color w:val="000000"/>
          <w:lang w:eastAsia="ja-JP"/>
        </w:rPr>
        <w:t xml:space="preserve">: </w:t>
      </w:r>
    </w:p>
    <w:p w14:paraId="787DC011" w14:textId="77777777" w:rsidR="00CF2EFE" w:rsidRPr="005D3F9E" w:rsidRDefault="00CF2EFE" w:rsidP="00F800F7">
      <w:pPr>
        <w:autoSpaceDE w:val="0"/>
        <w:autoSpaceDN w:val="0"/>
        <w:adjustRightInd w:val="0"/>
        <w:spacing w:after="0" w:line="240" w:lineRule="auto"/>
        <w:ind w:left="0" w:firstLine="0"/>
        <w:rPr>
          <w:rFonts w:eastAsiaTheme="minorEastAsia" w:cs="Arial"/>
          <w:color w:val="000000"/>
          <w:lang w:eastAsia="ja-JP"/>
        </w:rPr>
      </w:pPr>
    </w:p>
    <w:p w14:paraId="70CFB832" w14:textId="79D0A71E"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External Audit Regulation</w:t>
      </w:r>
    </w:p>
    <w:p w14:paraId="11363257" w14:textId="77777777" w:rsidR="0037701C" w:rsidRPr="005074ED" w:rsidRDefault="0037701C" w:rsidP="00F800F7">
      <w:pPr>
        <w:autoSpaceDE w:val="0"/>
        <w:autoSpaceDN w:val="0"/>
        <w:adjustRightInd w:val="0"/>
        <w:spacing w:after="0" w:line="240" w:lineRule="auto"/>
        <w:ind w:left="0" w:firstLine="0"/>
        <w:rPr>
          <w:rFonts w:eastAsiaTheme="minorEastAsia" w:cs="Arial"/>
          <w:color w:val="000000"/>
          <w:lang w:eastAsia="ja-JP"/>
        </w:rPr>
      </w:pPr>
    </w:p>
    <w:p w14:paraId="6BDA413C" w14:textId="51A921AC" w:rsidR="00F800F7" w:rsidRPr="005074ED" w:rsidRDefault="00F800F7" w:rsidP="005D3F9E">
      <w:pPr>
        <w:pStyle w:val="ListParagraph"/>
        <w:numPr>
          <w:ilvl w:val="0"/>
          <w:numId w:val="42"/>
        </w:numPr>
        <w:autoSpaceDE w:val="0"/>
        <w:autoSpaceDN w:val="0"/>
        <w:adjustRightInd w:val="0"/>
        <w:spacing w:after="0" w:line="240" w:lineRule="auto"/>
        <w:rPr>
          <w:rFonts w:eastAsiaTheme="minorEastAsia" w:cs="Arial"/>
          <w:color w:val="000000"/>
          <w:lang w:eastAsia="ja-JP"/>
        </w:rPr>
      </w:pPr>
      <w:r w:rsidRPr="005074ED">
        <w:rPr>
          <w:rFonts w:eastAsiaTheme="minorEastAsia" w:cs="Arial"/>
          <w:color w:val="000000"/>
          <w:lang w:eastAsia="ja-JP"/>
        </w:rPr>
        <w:t>A new body, the Office of Local Audit and Regulation (OLAR), be created to manage, oversee and regulate local audit with the following key responsibilities:</w:t>
      </w:r>
    </w:p>
    <w:p w14:paraId="4FE1E95D" w14:textId="77777777" w:rsidR="0037701C" w:rsidRPr="005D3F9E" w:rsidRDefault="0037701C" w:rsidP="005D3F9E">
      <w:pPr>
        <w:pStyle w:val="ListParagraph"/>
        <w:numPr>
          <w:ilvl w:val="0"/>
          <w:numId w:val="0"/>
        </w:numPr>
        <w:autoSpaceDE w:val="0"/>
        <w:autoSpaceDN w:val="0"/>
        <w:adjustRightInd w:val="0"/>
        <w:spacing w:after="0" w:line="240" w:lineRule="auto"/>
        <w:ind w:left="720"/>
        <w:rPr>
          <w:rFonts w:eastAsiaTheme="minorEastAsia" w:cs="Arial"/>
          <w:color w:val="000000"/>
          <w:lang w:eastAsia="ja-JP"/>
        </w:rPr>
      </w:pPr>
    </w:p>
    <w:p w14:paraId="2F058A5E"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 procurement of local audit contracts; </w:t>
      </w:r>
    </w:p>
    <w:p w14:paraId="0299FD76"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 producing annual reports summarising the state of local audit; </w:t>
      </w:r>
    </w:p>
    <w:p w14:paraId="689D4C04"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 management of local audit contracts; </w:t>
      </w:r>
    </w:p>
    <w:p w14:paraId="757A1F7A"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 monitoring and review of local audit performance; </w:t>
      </w:r>
    </w:p>
    <w:p w14:paraId="69167CFC"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 determining the code of local audit practice; and </w:t>
      </w:r>
    </w:p>
    <w:p w14:paraId="1EC5BE85"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 regulating the local audit sector. </w:t>
      </w:r>
    </w:p>
    <w:p w14:paraId="232AA82B" w14:textId="77777777" w:rsidR="00F800F7" w:rsidRPr="005D3F9E"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368247C6" w14:textId="4FF4D4B5" w:rsidR="00F800F7" w:rsidRPr="005074ED" w:rsidRDefault="00F800F7" w:rsidP="005D3F9E">
      <w:pPr>
        <w:pStyle w:val="ListParagraph"/>
        <w:numPr>
          <w:ilvl w:val="0"/>
          <w:numId w:val="42"/>
        </w:numPr>
        <w:autoSpaceDE w:val="0"/>
        <w:autoSpaceDN w:val="0"/>
        <w:adjustRightInd w:val="0"/>
        <w:spacing w:after="0" w:line="240" w:lineRule="auto"/>
        <w:rPr>
          <w:rFonts w:eastAsiaTheme="minorEastAsia" w:cs="Arial"/>
          <w:color w:val="000000"/>
          <w:lang w:eastAsia="ja-JP"/>
        </w:rPr>
      </w:pPr>
      <w:r w:rsidRPr="005074ED">
        <w:rPr>
          <w:rFonts w:eastAsiaTheme="minorEastAsia" w:cs="Arial"/>
          <w:color w:val="000000"/>
          <w:lang w:eastAsia="ja-JP"/>
        </w:rPr>
        <w:t>The current roles and responsibilities relating to local audit discharged by the:</w:t>
      </w:r>
    </w:p>
    <w:p w14:paraId="413A2C2C" w14:textId="77777777" w:rsidR="00984F0E" w:rsidRPr="005D3F9E" w:rsidRDefault="00984F0E" w:rsidP="005D3F9E">
      <w:pPr>
        <w:pStyle w:val="ListParagraph"/>
        <w:numPr>
          <w:ilvl w:val="0"/>
          <w:numId w:val="0"/>
        </w:numPr>
        <w:autoSpaceDE w:val="0"/>
        <w:autoSpaceDN w:val="0"/>
        <w:adjustRightInd w:val="0"/>
        <w:spacing w:after="0" w:line="240" w:lineRule="auto"/>
        <w:ind w:left="360"/>
        <w:rPr>
          <w:rFonts w:eastAsiaTheme="minorEastAsia" w:cs="Arial"/>
          <w:color w:val="000000"/>
          <w:lang w:eastAsia="ja-JP"/>
        </w:rPr>
      </w:pPr>
    </w:p>
    <w:p w14:paraId="3F083BB7"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 Public Sector Audit Appointments (PSAA); </w:t>
      </w:r>
    </w:p>
    <w:p w14:paraId="39E7AB94"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 Institute of Chartered Accountants in England and Wales (ICAEW); </w:t>
      </w:r>
    </w:p>
    <w:p w14:paraId="07AE2D47"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 FRC/ARGA; and </w:t>
      </w:r>
    </w:p>
    <w:p w14:paraId="400BAE79"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 The Comptroller and Auditor General (C&amp;AG) </w:t>
      </w:r>
    </w:p>
    <w:p w14:paraId="1B311BD8"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4605F6AC" w14:textId="77777777" w:rsidR="00F800F7"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to be transferred to the OLAR. </w:t>
      </w:r>
    </w:p>
    <w:p w14:paraId="73AB1BB6" w14:textId="77777777" w:rsidR="00E83743" w:rsidRPr="00763383" w:rsidRDefault="00E83743" w:rsidP="00F800F7">
      <w:pPr>
        <w:autoSpaceDE w:val="0"/>
        <w:autoSpaceDN w:val="0"/>
        <w:adjustRightInd w:val="0"/>
        <w:spacing w:after="0" w:line="240" w:lineRule="auto"/>
        <w:ind w:left="0" w:firstLine="0"/>
        <w:rPr>
          <w:rFonts w:eastAsiaTheme="minorEastAsia" w:cs="Arial"/>
          <w:color w:val="000000"/>
          <w:lang w:eastAsia="ja-JP"/>
        </w:rPr>
      </w:pPr>
    </w:p>
    <w:p w14:paraId="6DD51014"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3. A Liaison Committee be established comprising key stakeholders and chaired by MHCLG, to receive reports from the new regulator on the development of local audit. </w:t>
      </w:r>
    </w:p>
    <w:p w14:paraId="21D6C92D"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47F08B34" w14:textId="1EECB8E6" w:rsidR="00F800F7" w:rsidRPr="005074ED" w:rsidRDefault="00F800F7" w:rsidP="005D3F9E">
      <w:pPr>
        <w:pStyle w:val="ListParagraph"/>
        <w:numPr>
          <w:ilvl w:val="0"/>
          <w:numId w:val="42"/>
        </w:numPr>
        <w:autoSpaceDE w:val="0"/>
        <w:autoSpaceDN w:val="0"/>
        <w:adjustRightInd w:val="0"/>
        <w:spacing w:after="0" w:line="240" w:lineRule="auto"/>
        <w:rPr>
          <w:rFonts w:eastAsiaTheme="minorEastAsia" w:cs="Arial"/>
          <w:color w:val="000000"/>
          <w:lang w:eastAsia="ja-JP"/>
        </w:rPr>
      </w:pPr>
      <w:r w:rsidRPr="005074ED">
        <w:rPr>
          <w:rFonts w:eastAsiaTheme="minorEastAsia" w:cs="Arial"/>
          <w:color w:val="000000"/>
          <w:lang w:eastAsia="ja-JP"/>
        </w:rPr>
        <w:t>The governance arrangements within local authorities be reviewed by local councils with the purpose of:</w:t>
      </w:r>
    </w:p>
    <w:p w14:paraId="17D867EA" w14:textId="77777777" w:rsidR="005074ED" w:rsidRPr="005D3F9E" w:rsidRDefault="005074ED" w:rsidP="005D3F9E">
      <w:pPr>
        <w:pStyle w:val="ListParagraph"/>
        <w:numPr>
          <w:ilvl w:val="0"/>
          <w:numId w:val="0"/>
        </w:numPr>
        <w:autoSpaceDE w:val="0"/>
        <w:autoSpaceDN w:val="0"/>
        <w:adjustRightInd w:val="0"/>
        <w:spacing w:after="0" w:line="240" w:lineRule="auto"/>
        <w:ind w:left="360"/>
        <w:rPr>
          <w:rFonts w:eastAsiaTheme="minorEastAsia" w:cs="Arial"/>
          <w:color w:val="000000"/>
          <w:lang w:eastAsia="ja-JP"/>
        </w:rPr>
      </w:pPr>
    </w:p>
    <w:p w14:paraId="72192B25"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 an annual report being submitted to Full Council by the external auditor; </w:t>
      </w:r>
    </w:p>
    <w:p w14:paraId="4A9921CD"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 consideration being given to the appointment of at least one independent member, suitably qualified, to the Audit Committee; and </w:t>
      </w:r>
    </w:p>
    <w:p w14:paraId="6FB29CF2" w14:textId="7A7E00A1"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formalising the facility for the CEO, Monitoring Officer and Chief Financial Officer (CFO) to meet with the Key Audit Partner at least annually.</w:t>
      </w:r>
    </w:p>
    <w:p w14:paraId="323BEA33"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3F946ACA" w14:textId="4EEB1FB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5. All auditors engaged in local audit be provided with the requisite skills and training to audit a local authority irrespective of seniority.</w:t>
      </w:r>
    </w:p>
    <w:p w14:paraId="3BD18D11"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711D9C2A" w14:textId="2D2C99CE"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6. The current fee structure for local audit be revised to ensure that adequate resources are deployed to meet the full extent of local audit requirements.</w:t>
      </w:r>
    </w:p>
    <w:p w14:paraId="17FCF30B"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5E04A32B" w14:textId="23154403"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7. That quality be consistent with the highest standards of audit within the revised fee structure. In cases where there are serious or persistent breaches of expected quality standards, OLAR has the scope to apply proportionate sanctions.</w:t>
      </w:r>
    </w:p>
    <w:p w14:paraId="72F48EF8"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2B1DC4F1" w14:textId="01DEE835"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8. Statute be revised so that audit firms with the requisite capacity, skills and experience are not excluded from bidding for local audit work.</w:t>
      </w:r>
    </w:p>
    <w:p w14:paraId="30192D57"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39BD59D3" w14:textId="22697DD4" w:rsidR="00F800F7" w:rsidRPr="005D3F9E" w:rsidRDefault="00F800F7" w:rsidP="00F800F7">
      <w:pPr>
        <w:pageBreakBefore/>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lastRenderedPageBreak/>
        <w:t>9. External Audit recognises that Internal Audit work can be a key support in appropriate circumstances where consistent with the Code of Audit Practice.</w:t>
      </w:r>
    </w:p>
    <w:p w14:paraId="69603CAA" w14:textId="77777777" w:rsidR="00BE504A" w:rsidRPr="005D3F9E" w:rsidRDefault="00BE504A" w:rsidP="00F800F7">
      <w:pPr>
        <w:autoSpaceDE w:val="0"/>
        <w:autoSpaceDN w:val="0"/>
        <w:adjustRightInd w:val="0"/>
        <w:spacing w:after="0" w:line="240" w:lineRule="auto"/>
        <w:ind w:left="0" w:firstLine="0"/>
        <w:rPr>
          <w:rFonts w:eastAsiaTheme="minorEastAsia" w:cs="Arial"/>
          <w:color w:val="000000"/>
          <w:lang w:eastAsia="ja-JP"/>
        </w:rPr>
      </w:pPr>
    </w:p>
    <w:p w14:paraId="302BD6EF" w14:textId="440CE45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5D3F9E">
        <w:rPr>
          <w:rFonts w:eastAsiaTheme="minorEastAsia" w:cs="Arial"/>
          <w:color w:val="000000"/>
          <w:lang w:eastAsia="ja-JP"/>
        </w:rPr>
        <w:t xml:space="preserve">10. </w:t>
      </w:r>
      <w:bookmarkStart w:id="2" w:name="_Hlk50463158"/>
      <w:r w:rsidRPr="00763383">
        <w:rPr>
          <w:rFonts w:eastAsiaTheme="minorEastAsia" w:cs="Arial"/>
          <w:color w:val="000000"/>
          <w:lang w:eastAsia="ja-JP"/>
        </w:rPr>
        <w:t>The deadline for publishing audited local authority accounts be revisited with a view to extending it to 30 September from 31 July each year.</w:t>
      </w:r>
      <w:bookmarkEnd w:id="2"/>
    </w:p>
    <w:p w14:paraId="1CE15C27"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0C990908" w14:textId="3DA0AB88"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11. The revised deadline for publication of audited local authority accounts be considered in consultation with NHSI(E) and DHSC, given that audit firms use the same auditors on both Local Government and Health final accounts work.</w:t>
      </w:r>
    </w:p>
    <w:p w14:paraId="65FC289C"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15AEC510" w14:textId="57E156A6"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12. The external auditor be required to present an Annual Audit Report to the first Full Council meeting after 30 September each year, irrespective of whether the accounts have been certified; OLAR to decide the framework for this report.</w:t>
      </w:r>
    </w:p>
    <w:p w14:paraId="6CCAA8DD"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35BD0D03" w14:textId="7AC5FAC3"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CF2EFE">
        <w:rPr>
          <w:rFonts w:eastAsiaTheme="minorEastAsia" w:cs="Arial"/>
          <w:color w:val="000000"/>
          <w:lang w:eastAsia="ja-JP"/>
        </w:rPr>
        <w:t xml:space="preserve">13. </w:t>
      </w:r>
      <w:r w:rsidRPr="00763383">
        <w:rPr>
          <w:rFonts w:eastAsiaTheme="minorEastAsia" w:cs="Arial"/>
          <w:color w:val="000000"/>
          <w:lang w:eastAsia="ja-JP"/>
        </w:rPr>
        <w:t>The changes implemented in the 2020 Audit Code of Practice are endorsed; OLAR to undertake a post implementation review to assess whether these changes have led to more effective external audit consideration of financial resilience and value for money matters.</w:t>
      </w:r>
    </w:p>
    <w:p w14:paraId="30A90721"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5F834B10" w14:textId="1832109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Smaller Authorities Audit Regulation </w:t>
      </w:r>
      <w:r w:rsidR="00A97F40">
        <w:rPr>
          <w:rFonts w:eastAsiaTheme="minorEastAsia" w:cs="Arial"/>
          <w:color w:val="000000"/>
          <w:lang w:eastAsia="ja-JP"/>
        </w:rPr>
        <w:t>(SAAA)</w:t>
      </w:r>
    </w:p>
    <w:p w14:paraId="589CAF80" w14:textId="77777777" w:rsidR="009F6711" w:rsidRPr="0037701C" w:rsidRDefault="009F6711" w:rsidP="00F800F7">
      <w:pPr>
        <w:autoSpaceDE w:val="0"/>
        <w:autoSpaceDN w:val="0"/>
        <w:adjustRightInd w:val="0"/>
        <w:spacing w:after="0" w:line="240" w:lineRule="auto"/>
        <w:ind w:left="0" w:firstLine="0"/>
        <w:rPr>
          <w:rFonts w:eastAsiaTheme="minorEastAsia" w:cs="Arial"/>
          <w:color w:val="000000"/>
          <w:lang w:eastAsia="ja-JP"/>
        </w:rPr>
      </w:pPr>
    </w:p>
    <w:p w14:paraId="4AE388FE"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14. SAAA considers whether the current level of external audit work commissioned for Parish Councils, Parish Meetings and Internal Drainage Boards (IDBs) and Other Smaller Authorities is proportionate to the nature and size of such organisations. </w:t>
      </w:r>
    </w:p>
    <w:p w14:paraId="160B4C7F"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4A825DE8" w14:textId="53B32D2C"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15. SAAA and OLAR examine the current arrangements for increasing audit activities and fees if a body’s turnover exceeds £6.5m.</w:t>
      </w:r>
    </w:p>
    <w:p w14:paraId="065968D9"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2F17FEF6" w14:textId="1BD8D34B"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16. SAAA reviews the current arrangements, with auditors, for managing the resource implications for persistent and vexatious complaints against Parish Councils.</w:t>
      </w:r>
    </w:p>
    <w:p w14:paraId="469CEAB3"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0CE4ABDF" w14:textId="682EA3B5"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Financial Resilience of local authorities</w:t>
      </w:r>
    </w:p>
    <w:p w14:paraId="2D47AA7C" w14:textId="77777777" w:rsidR="00A97F40" w:rsidRPr="0037701C" w:rsidRDefault="00A97F40" w:rsidP="00F800F7">
      <w:pPr>
        <w:autoSpaceDE w:val="0"/>
        <w:autoSpaceDN w:val="0"/>
        <w:adjustRightInd w:val="0"/>
        <w:spacing w:after="0" w:line="240" w:lineRule="auto"/>
        <w:ind w:left="0" w:firstLine="0"/>
        <w:rPr>
          <w:rFonts w:eastAsiaTheme="minorEastAsia" w:cs="Arial"/>
          <w:color w:val="000000"/>
          <w:lang w:eastAsia="ja-JP"/>
        </w:rPr>
      </w:pPr>
    </w:p>
    <w:p w14:paraId="3BA2517E" w14:textId="604B512F"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17. MHCLG reviews its current framework for seeking assurance that financial sustainability in each local authority in England is maintained.</w:t>
      </w:r>
    </w:p>
    <w:p w14:paraId="5D1D338D"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444F8DD3" w14:textId="447670A2"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18. Key concerns relating to service and financial viability be shared between Local Auditors and Inspectorates including Ofsted, Care Quality Commission and HMICFRS prior to completion of the external auditor’s Annual Report.</w:t>
      </w:r>
    </w:p>
    <w:p w14:paraId="3B00BD2E"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26666C46" w14:textId="0ECBDAA9"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Transparency of Financial Reporting</w:t>
      </w:r>
    </w:p>
    <w:p w14:paraId="1295C242" w14:textId="77777777" w:rsidR="00A97F40" w:rsidRPr="0037701C" w:rsidRDefault="00A97F40" w:rsidP="00F800F7">
      <w:pPr>
        <w:autoSpaceDE w:val="0"/>
        <w:autoSpaceDN w:val="0"/>
        <w:adjustRightInd w:val="0"/>
        <w:spacing w:after="0" w:line="240" w:lineRule="auto"/>
        <w:ind w:left="0" w:firstLine="0"/>
        <w:rPr>
          <w:rFonts w:eastAsiaTheme="minorEastAsia" w:cs="Arial"/>
          <w:color w:val="000000"/>
          <w:lang w:eastAsia="ja-JP"/>
        </w:rPr>
      </w:pPr>
    </w:p>
    <w:p w14:paraId="425475BF" w14:textId="3D9036C6"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19. </w:t>
      </w:r>
      <w:bookmarkStart w:id="3" w:name="_Hlk50463402"/>
      <w:r w:rsidRPr="00763383">
        <w:rPr>
          <w:rFonts w:eastAsiaTheme="minorEastAsia" w:cs="Arial"/>
          <w:color w:val="000000"/>
          <w:lang w:eastAsia="ja-JP"/>
        </w:rPr>
        <w:t>A standardised statement of service information and costs be prepared by each authority and be compared with the budget agreed to support the council tax/precept/levy and presented alongside the statutory accounts</w:t>
      </w:r>
      <w:bookmarkEnd w:id="3"/>
      <w:r w:rsidRPr="00763383">
        <w:rPr>
          <w:rFonts w:eastAsiaTheme="minorEastAsia" w:cs="Arial"/>
          <w:color w:val="000000"/>
          <w:lang w:eastAsia="ja-JP"/>
        </w:rPr>
        <w:t>.</w:t>
      </w:r>
    </w:p>
    <w:p w14:paraId="3D3602B1"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5C122620" w14:textId="6092184E"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20. The standardised statement should be subject to external audit.</w:t>
      </w:r>
    </w:p>
    <w:p w14:paraId="3F4D940F" w14:textId="77777777" w:rsidR="00F800F7" w:rsidRPr="00763383" w:rsidRDefault="00F800F7" w:rsidP="00F800F7">
      <w:pPr>
        <w:autoSpaceDE w:val="0"/>
        <w:autoSpaceDN w:val="0"/>
        <w:adjustRightInd w:val="0"/>
        <w:spacing w:after="0" w:line="240" w:lineRule="auto"/>
        <w:ind w:left="0" w:firstLine="0"/>
        <w:rPr>
          <w:rFonts w:eastAsiaTheme="minorEastAsia" w:cs="Arial"/>
          <w:color w:val="000000"/>
          <w:lang w:eastAsia="ja-JP"/>
        </w:rPr>
      </w:pPr>
    </w:p>
    <w:p w14:paraId="5FFEB4D5" w14:textId="5FBB4206" w:rsidR="00145C7A" w:rsidRPr="00763383" w:rsidRDefault="00F800F7" w:rsidP="00145C7A">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21. The optimum means of communicating such information to council taxpayers/service users be considered by each local authority to ensure access for all sections of the communities.</w:t>
      </w:r>
    </w:p>
    <w:p w14:paraId="643897B0" w14:textId="77777777" w:rsidR="00145C7A" w:rsidRPr="00763383" w:rsidRDefault="00145C7A" w:rsidP="00145C7A">
      <w:pPr>
        <w:autoSpaceDE w:val="0"/>
        <w:autoSpaceDN w:val="0"/>
        <w:adjustRightInd w:val="0"/>
        <w:spacing w:after="0" w:line="240" w:lineRule="auto"/>
        <w:ind w:left="0" w:firstLine="0"/>
        <w:rPr>
          <w:rFonts w:eastAsiaTheme="minorEastAsia" w:cs="Arial"/>
          <w:color w:val="000000"/>
          <w:lang w:eastAsia="ja-JP"/>
        </w:rPr>
      </w:pPr>
    </w:p>
    <w:p w14:paraId="588117F8" w14:textId="383F01E6" w:rsidR="00145C7A" w:rsidRPr="005D3F9E" w:rsidRDefault="00145C7A" w:rsidP="00145C7A">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lastRenderedPageBreak/>
        <w:t xml:space="preserve">22. CIPFA/LASAAC be required to review the statutory accounts, in the light of the new requirement to prepare the standardised statement, to determine whether there is scope </w:t>
      </w:r>
      <w:r w:rsidRPr="005D3F9E">
        <w:rPr>
          <w:rFonts w:eastAsiaTheme="minorEastAsia" w:cs="Arial"/>
          <w:color w:val="000000"/>
          <w:lang w:eastAsia="ja-JP"/>
        </w:rPr>
        <w:t xml:space="preserve"> </w:t>
      </w:r>
    </w:p>
    <w:p w14:paraId="6B815A36" w14:textId="2DE0CA48" w:rsidR="00145C7A" w:rsidRPr="00763383" w:rsidRDefault="00145C7A" w:rsidP="00145C7A">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to simplify the presentation of local authority accounts by removing disclosures that may no longer be considered to be necessary.</w:t>
      </w:r>
    </w:p>
    <w:p w14:paraId="5C6EB0A4" w14:textId="77777777" w:rsidR="00145C7A" w:rsidRPr="00763383" w:rsidRDefault="00145C7A" w:rsidP="00145C7A">
      <w:pPr>
        <w:autoSpaceDE w:val="0"/>
        <w:autoSpaceDN w:val="0"/>
        <w:adjustRightInd w:val="0"/>
        <w:spacing w:after="0" w:line="240" w:lineRule="auto"/>
        <w:ind w:left="0" w:firstLine="0"/>
        <w:rPr>
          <w:rFonts w:eastAsiaTheme="minorEastAsia" w:cs="Arial"/>
          <w:color w:val="000000"/>
          <w:lang w:eastAsia="ja-JP"/>
        </w:rPr>
      </w:pPr>
    </w:p>
    <w:p w14:paraId="4ABC22EE" w14:textId="26B3C1B3" w:rsidR="00F62AE0" w:rsidRDefault="00145C7A" w:rsidP="00145C7A">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23. </w:t>
      </w:r>
      <w:r w:rsidR="00375A54" w:rsidRPr="00375A54">
        <w:rPr>
          <w:rFonts w:eastAsiaTheme="minorEastAsia" w:cs="Arial"/>
          <w:color w:val="000000"/>
          <w:lang w:eastAsia="ja-JP"/>
        </w:rPr>
        <w:t xml:space="preserve">Joint Panel on Accountability and Governance </w:t>
      </w:r>
      <w:r w:rsidR="00F30FA6">
        <w:rPr>
          <w:rFonts w:eastAsiaTheme="minorEastAsia" w:cs="Arial"/>
          <w:color w:val="000000"/>
          <w:lang w:eastAsia="ja-JP"/>
        </w:rPr>
        <w:t>(</w:t>
      </w:r>
      <w:r w:rsidR="00F30FA6" w:rsidRPr="0037701C">
        <w:rPr>
          <w:rFonts w:eastAsiaTheme="minorEastAsia" w:cs="Arial"/>
          <w:color w:val="000000"/>
          <w:lang w:eastAsia="ja-JP"/>
        </w:rPr>
        <w:t>JPAG</w:t>
      </w:r>
      <w:r w:rsidR="00375A54">
        <w:rPr>
          <w:rFonts w:eastAsiaTheme="minorEastAsia" w:cs="Arial"/>
          <w:color w:val="000000"/>
          <w:lang w:eastAsia="ja-JP"/>
        </w:rPr>
        <w:t>)</w:t>
      </w:r>
      <w:r w:rsidRPr="00763383">
        <w:rPr>
          <w:rFonts w:eastAsiaTheme="minorEastAsia" w:cs="Arial"/>
          <w:color w:val="000000"/>
          <w:lang w:eastAsia="ja-JP"/>
        </w:rPr>
        <w:t xml:space="preserve"> be required to review the Annual Governance and Accountability Return (AGAR) prepared by smaller authorities to see if it can be made more transparent to readers. In doing so the following principles should be considered:</w:t>
      </w:r>
    </w:p>
    <w:p w14:paraId="242A1AD1" w14:textId="77777777" w:rsidR="00A97F40" w:rsidRPr="0037701C" w:rsidRDefault="00A97F40" w:rsidP="00145C7A">
      <w:pPr>
        <w:autoSpaceDE w:val="0"/>
        <w:autoSpaceDN w:val="0"/>
        <w:adjustRightInd w:val="0"/>
        <w:spacing w:after="0" w:line="240" w:lineRule="auto"/>
        <w:ind w:left="0" w:firstLine="0"/>
        <w:rPr>
          <w:rFonts w:eastAsiaTheme="minorEastAsia" w:cs="Arial"/>
          <w:color w:val="000000"/>
          <w:lang w:eastAsia="ja-JP"/>
        </w:rPr>
      </w:pPr>
    </w:p>
    <w:p w14:paraId="1D7B7A7E" w14:textId="72188E54" w:rsidR="00145C7A" w:rsidRPr="00763383" w:rsidRDefault="00145C7A" w:rsidP="00145C7A">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Whether “Section 2 – the Accounting Statements” should be moved to the first page of the AGAR so that it is more prominent to readers;</w:t>
      </w:r>
    </w:p>
    <w:p w14:paraId="2516F15E" w14:textId="77777777" w:rsidR="00145C7A" w:rsidRPr="00763383" w:rsidRDefault="00145C7A" w:rsidP="00145C7A">
      <w:pPr>
        <w:autoSpaceDE w:val="0"/>
        <w:autoSpaceDN w:val="0"/>
        <w:adjustRightInd w:val="0"/>
        <w:spacing w:after="0" w:line="240" w:lineRule="auto"/>
        <w:ind w:left="0" w:firstLine="0"/>
        <w:rPr>
          <w:rFonts w:eastAsiaTheme="minorEastAsia" w:cs="Arial"/>
          <w:color w:val="000000"/>
          <w:lang w:eastAsia="ja-JP"/>
        </w:rPr>
      </w:pPr>
      <w:r w:rsidRPr="00763383">
        <w:rPr>
          <w:rFonts w:eastAsiaTheme="minorEastAsia" w:cs="Arial"/>
          <w:color w:val="000000"/>
          <w:lang w:eastAsia="ja-JP"/>
        </w:rPr>
        <w:t xml:space="preserve">• Whether budgetary information along with the variance between outturn and budget should be included in the Accounting Statements; and </w:t>
      </w:r>
    </w:p>
    <w:p w14:paraId="190D4338" w14:textId="7BE6F1B6" w:rsidR="000E70B1" w:rsidRPr="00763383" w:rsidRDefault="00145C7A" w:rsidP="005D3F9E">
      <w:pPr>
        <w:autoSpaceDE w:val="0"/>
        <w:autoSpaceDN w:val="0"/>
        <w:adjustRightInd w:val="0"/>
        <w:spacing w:after="0" w:line="240" w:lineRule="auto"/>
        <w:ind w:left="0" w:firstLine="0"/>
        <w:rPr>
          <w:rFonts w:eastAsia="Times New Roman" w:cs="Arial"/>
          <w:b/>
          <w:lang w:eastAsia="en-GB"/>
        </w:rPr>
      </w:pPr>
      <w:r w:rsidRPr="00763383">
        <w:rPr>
          <w:rFonts w:eastAsiaTheme="minorEastAsia" w:cs="Arial"/>
          <w:color w:val="000000"/>
          <w:lang w:eastAsia="ja-JP"/>
        </w:rPr>
        <w:t>• Whether the explanation of variances provided by the authority to the auditor should be disclosed in the AGAR as part of the A</w:t>
      </w:r>
      <w:bookmarkStart w:id="4" w:name="_GoBack"/>
      <w:bookmarkEnd w:id="4"/>
      <w:r w:rsidRPr="00763383">
        <w:rPr>
          <w:rFonts w:eastAsiaTheme="minorEastAsia" w:cs="Arial"/>
          <w:color w:val="000000"/>
          <w:lang w:eastAsia="ja-JP"/>
        </w:rPr>
        <w:t>ccounting Statements.</w:t>
      </w:r>
    </w:p>
    <w:sectPr w:rsidR="000E70B1" w:rsidRPr="00763383" w:rsidSect="00696B4B">
      <w:headerReference w:type="default" r:id="rId17"/>
      <w:footerReference w:type="default" r:id="rId18"/>
      <w:pgSz w:w="11906" w:h="16838"/>
      <w:pgMar w:top="1440" w:right="1440" w:bottom="1440" w:left="1440" w:header="708" w:footer="10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E8D77" w14:textId="77777777" w:rsidR="003F475E" w:rsidRPr="00C803F3" w:rsidRDefault="003F475E" w:rsidP="00C803F3">
      <w:r>
        <w:separator/>
      </w:r>
    </w:p>
  </w:endnote>
  <w:endnote w:type="continuationSeparator" w:id="0">
    <w:p w14:paraId="2901658F" w14:textId="77777777" w:rsidR="003F475E" w:rsidRPr="00C803F3" w:rsidRDefault="003F475E" w:rsidP="00C803F3">
      <w:r>
        <w:continuationSeparator/>
      </w:r>
    </w:p>
  </w:endnote>
  <w:endnote w:type="continuationNotice" w:id="1">
    <w:p w14:paraId="22172BF4" w14:textId="77777777" w:rsidR="003F475E" w:rsidRDefault="003F47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7182" w14:textId="77777777" w:rsidR="00FF2D66" w:rsidRPr="003219CC" w:rsidRDefault="00FF2D66"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E9C1" w14:textId="77777777" w:rsidR="003F475E" w:rsidRPr="00C803F3" w:rsidRDefault="003F475E" w:rsidP="00C803F3">
      <w:r>
        <w:separator/>
      </w:r>
    </w:p>
  </w:footnote>
  <w:footnote w:type="continuationSeparator" w:id="0">
    <w:p w14:paraId="0EC87546" w14:textId="77777777" w:rsidR="003F475E" w:rsidRPr="00C803F3" w:rsidRDefault="003F475E" w:rsidP="00C803F3">
      <w:r>
        <w:continuationSeparator/>
      </w:r>
    </w:p>
  </w:footnote>
  <w:footnote w:type="continuationNotice" w:id="1">
    <w:p w14:paraId="49D9D36F" w14:textId="77777777" w:rsidR="003F475E" w:rsidRDefault="003F47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1E0" w:firstRow="1" w:lastRow="1" w:firstColumn="1" w:lastColumn="1" w:noHBand="0" w:noVBand="0"/>
    </w:tblPr>
    <w:tblGrid>
      <w:gridCol w:w="5812"/>
      <w:gridCol w:w="3259"/>
      <w:gridCol w:w="710"/>
    </w:tblGrid>
    <w:tr w:rsidR="00FF2D66" w:rsidRPr="00AC244A" w14:paraId="21FD7C9B" w14:textId="77777777" w:rsidTr="3984A3B3">
      <w:tc>
        <w:tcPr>
          <w:tcW w:w="5812" w:type="dxa"/>
          <w:vMerge w:val="restart"/>
          <w:hideMark/>
        </w:tcPr>
        <w:p w14:paraId="33CA1417" w14:textId="77777777" w:rsidR="00FF2D66" w:rsidRPr="00AC244A" w:rsidRDefault="3984A3B3" w:rsidP="00AC244A">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Pr>
              <w:noProof/>
            </w:rPr>
            <w:drawing>
              <wp:inline distT="0" distB="0" distL="0" distR="0" wp14:anchorId="2CA06704" wp14:editId="00DCF292">
                <wp:extent cx="1431925" cy="845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31925" cy="845185"/>
                        </a:xfrm>
                        <a:prstGeom prst="rect">
                          <a:avLst/>
                        </a:prstGeom>
                      </pic:spPr>
                    </pic:pic>
                  </a:graphicData>
                </a:graphic>
              </wp:inline>
            </w:drawing>
          </w:r>
        </w:p>
      </w:tc>
      <w:tc>
        <w:tcPr>
          <w:tcW w:w="3969" w:type="dxa"/>
          <w:gridSpan w:val="2"/>
          <w:hideMark/>
        </w:tcPr>
        <w:p w14:paraId="6A719211" w14:textId="14C76B93" w:rsidR="00FF2D66" w:rsidRPr="00AC244A" w:rsidRDefault="00FF2D66" w:rsidP="00AC244A">
          <w:pPr>
            <w:tabs>
              <w:tab w:val="center" w:pos="4153"/>
              <w:tab w:val="right" w:pos="8306"/>
            </w:tabs>
            <w:spacing w:after="0" w:line="256" w:lineRule="auto"/>
            <w:ind w:left="0" w:firstLine="0"/>
            <w:rPr>
              <w:rFonts w:eastAsia="Times New Roman" w:cs="Arial"/>
              <w:b/>
              <w:i/>
              <w:szCs w:val="20"/>
              <w:lang w:eastAsia="en-GB"/>
            </w:rPr>
          </w:pPr>
        </w:p>
      </w:tc>
    </w:tr>
    <w:tr w:rsidR="001C7356" w:rsidRPr="00AC244A" w14:paraId="2D042DBF" w14:textId="77777777" w:rsidTr="3984A3B3">
      <w:trPr>
        <w:gridAfter w:val="2"/>
        <w:wAfter w:w="3969" w:type="dxa"/>
        <w:trHeight w:val="450"/>
      </w:trPr>
      <w:tc>
        <w:tcPr>
          <w:tcW w:w="0" w:type="auto"/>
          <w:vMerge/>
          <w:vAlign w:val="center"/>
          <w:hideMark/>
        </w:tcPr>
        <w:p w14:paraId="14A20567" w14:textId="77777777" w:rsidR="001C7356" w:rsidRPr="00AC244A" w:rsidRDefault="001C7356" w:rsidP="00AC244A">
          <w:pPr>
            <w:spacing w:after="0" w:line="256" w:lineRule="auto"/>
            <w:ind w:left="0" w:firstLine="0"/>
            <w:rPr>
              <w:rFonts w:ascii="Frutiger 45 Light" w:eastAsia="Times New Roman" w:hAnsi="Frutiger 45 Light" w:cs="Times New Roman"/>
              <w:szCs w:val="20"/>
              <w:lang w:eastAsia="en-GB"/>
            </w:rPr>
          </w:pPr>
        </w:p>
      </w:tc>
    </w:tr>
    <w:tr w:rsidR="00FF2D66" w:rsidRPr="00AC244A" w14:paraId="419514D1" w14:textId="77777777" w:rsidTr="3984A3B3">
      <w:trPr>
        <w:gridAfter w:val="1"/>
        <w:wAfter w:w="710" w:type="dxa"/>
        <w:trHeight w:val="708"/>
      </w:trPr>
      <w:tc>
        <w:tcPr>
          <w:tcW w:w="0" w:type="auto"/>
          <w:vMerge/>
          <w:vAlign w:val="center"/>
          <w:hideMark/>
        </w:tcPr>
        <w:p w14:paraId="145BB3F5" w14:textId="77777777" w:rsidR="00FF2D66" w:rsidRPr="00AC244A" w:rsidRDefault="00FF2D66" w:rsidP="00AC244A">
          <w:pPr>
            <w:spacing w:after="0" w:line="256" w:lineRule="auto"/>
            <w:ind w:left="0" w:firstLine="0"/>
            <w:rPr>
              <w:rFonts w:ascii="Frutiger 45 Light" w:eastAsia="Times New Roman" w:hAnsi="Frutiger 45 Light" w:cs="Times New Roman"/>
              <w:szCs w:val="20"/>
              <w:lang w:eastAsia="en-GB"/>
            </w:rPr>
          </w:pPr>
        </w:p>
      </w:tc>
      <w:tc>
        <w:tcPr>
          <w:tcW w:w="3259" w:type="dxa"/>
          <w:vAlign w:val="center"/>
          <w:hideMark/>
        </w:tcPr>
        <w:p w14:paraId="1D1380FE" w14:textId="6EF7824F" w:rsidR="00FF2D66" w:rsidRPr="00AC244A" w:rsidRDefault="00FF2D66" w:rsidP="00AC244A">
          <w:pPr>
            <w:tabs>
              <w:tab w:val="center" w:pos="4153"/>
              <w:tab w:val="right" w:pos="8306"/>
            </w:tabs>
            <w:spacing w:before="60" w:after="0" w:line="256" w:lineRule="auto"/>
            <w:ind w:left="0" w:firstLine="0"/>
            <w:rPr>
              <w:rFonts w:eastAsia="Times New Roman" w:cs="Arial"/>
              <w:bCs/>
              <w:szCs w:val="20"/>
              <w:lang w:eastAsia="en-GB"/>
            </w:rPr>
          </w:pPr>
          <w:r w:rsidRPr="00AC244A">
            <w:rPr>
              <w:rFonts w:eastAsia="Times New Roman" w:cs="Arial"/>
              <w:b/>
              <w:bCs/>
              <w:szCs w:val="20"/>
              <w:lang w:eastAsia="en-GB"/>
            </w:rPr>
            <w:t>LGA</w:t>
          </w:r>
          <w:r>
            <w:rPr>
              <w:rFonts w:eastAsia="Times New Roman" w:cs="Arial"/>
              <w:b/>
              <w:bCs/>
              <w:szCs w:val="20"/>
              <w:lang w:eastAsia="en-GB"/>
            </w:rPr>
            <w:t xml:space="preserve"> Resources</w:t>
          </w:r>
          <w:r w:rsidRPr="00AC244A">
            <w:rPr>
              <w:rFonts w:eastAsia="Times New Roman" w:cs="Arial"/>
              <w:b/>
              <w:bCs/>
              <w:szCs w:val="20"/>
              <w:lang w:eastAsia="en-GB"/>
            </w:rPr>
            <w:t xml:space="preserve"> Board</w:t>
          </w:r>
          <w:r w:rsidRPr="00AC244A">
            <w:rPr>
              <w:rFonts w:eastAsia="Times New Roman" w:cs="Arial"/>
              <w:bCs/>
              <w:szCs w:val="20"/>
              <w:lang w:eastAsia="en-GB"/>
            </w:rPr>
            <w:t xml:space="preserve"> </w:t>
          </w:r>
        </w:p>
        <w:p w14:paraId="10485297" w14:textId="0CCE181C" w:rsidR="00FF2D66" w:rsidRPr="00AC244A" w:rsidRDefault="00A54770" w:rsidP="00E02B77">
          <w:pPr>
            <w:tabs>
              <w:tab w:val="center" w:pos="4153"/>
              <w:tab w:val="right" w:pos="8306"/>
            </w:tabs>
            <w:spacing w:before="60" w:after="0" w:line="256" w:lineRule="auto"/>
            <w:ind w:left="0" w:firstLine="0"/>
            <w:rPr>
              <w:rFonts w:eastAsia="Times New Roman" w:cs="Arial"/>
              <w:b/>
              <w:bCs/>
              <w:szCs w:val="20"/>
              <w:lang w:eastAsia="en-GB"/>
            </w:rPr>
          </w:pPr>
          <w:r>
            <w:rPr>
              <w:rFonts w:eastAsia="Times New Roman" w:cs="Arial"/>
              <w:bCs/>
              <w:szCs w:val="20"/>
              <w:lang w:eastAsia="en-GB"/>
            </w:rPr>
            <w:t>15</w:t>
          </w:r>
          <w:r w:rsidR="00FF2D66">
            <w:rPr>
              <w:rFonts w:eastAsia="Times New Roman" w:cs="Arial"/>
              <w:bCs/>
              <w:szCs w:val="20"/>
              <w:lang w:eastAsia="en-GB"/>
            </w:rPr>
            <w:t xml:space="preserve"> November </w:t>
          </w:r>
          <w:r w:rsidR="00FF2D66" w:rsidRPr="00AC244A">
            <w:rPr>
              <w:rFonts w:eastAsia="Times New Roman" w:cs="Arial"/>
              <w:szCs w:val="20"/>
              <w:lang w:eastAsia="en-GB"/>
            </w:rPr>
            <w:t>20</w:t>
          </w:r>
          <w:r>
            <w:rPr>
              <w:rFonts w:eastAsia="Times New Roman" w:cs="Arial"/>
              <w:szCs w:val="20"/>
              <w:lang w:eastAsia="en-GB"/>
            </w:rPr>
            <w:t>20</w:t>
          </w:r>
        </w:p>
      </w:tc>
    </w:tr>
  </w:tbl>
  <w:p w14:paraId="0F4C64FA" w14:textId="77777777" w:rsidR="00FF2D66" w:rsidRDefault="00FF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4E5"/>
    <w:multiLevelType w:val="hybridMultilevel"/>
    <w:tmpl w:val="9370D51A"/>
    <w:lvl w:ilvl="0" w:tplc="50FADBF2">
      <w:start w:val="1"/>
      <w:numFmt w:val="decimal"/>
      <w:lvlText w:val="%1."/>
      <w:lvlJc w:val="left"/>
      <w:pPr>
        <w:ind w:left="360" w:hanging="360"/>
      </w:pPr>
      <w:rPr>
        <w:rFonts w:hint="default"/>
        <w:sz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B4562B"/>
    <w:multiLevelType w:val="hybridMultilevel"/>
    <w:tmpl w:val="FA9001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B3267B"/>
    <w:multiLevelType w:val="hybridMultilevel"/>
    <w:tmpl w:val="82EE48A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2C2E4FC8">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1200EE38"/>
    <w:lvl w:ilvl="0">
      <w:start w:val="1"/>
      <w:numFmt w:val="decimal"/>
      <w:pStyle w:val="ListParagraph"/>
      <w:lvlText w:val="%1."/>
      <w:lvlJc w:val="left"/>
      <w:pPr>
        <w:ind w:left="360" w:hanging="360"/>
      </w:pPr>
      <w:rPr>
        <w:rFonts w:ascii="Arial" w:hAnsi="Arial" w:cs="Arial" w:hint="default"/>
        <w:b w:val="0"/>
        <w:i w:val="0"/>
      </w:rPr>
    </w:lvl>
    <w:lvl w:ilvl="1">
      <w:start w:val="1"/>
      <w:numFmt w:val="decimal"/>
      <w:lvlText w:val="%1.%2."/>
      <w:lvlJc w:val="left"/>
      <w:pPr>
        <w:ind w:left="831"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9A0072"/>
    <w:multiLevelType w:val="hybridMultilevel"/>
    <w:tmpl w:val="79CCFE1A"/>
    <w:lvl w:ilvl="0" w:tplc="EA86DF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7A1481"/>
    <w:multiLevelType w:val="hybridMultilevel"/>
    <w:tmpl w:val="33BAD024"/>
    <w:lvl w:ilvl="0" w:tplc="8A08BEE6">
      <w:start w:val="10"/>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F389D"/>
    <w:multiLevelType w:val="hybridMultilevel"/>
    <w:tmpl w:val="87E26894"/>
    <w:lvl w:ilvl="0" w:tplc="50FADBF2">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7E12BC"/>
    <w:multiLevelType w:val="hybridMultilevel"/>
    <w:tmpl w:val="EF985D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76AF5C95"/>
    <w:multiLevelType w:val="hybridMultilevel"/>
    <w:tmpl w:val="4E9ADB0C"/>
    <w:lvl w:ilvl="0" w:tplc="614CFC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4"/>
  </w:num>
  <w:num w:numId="6">
    <w:abstractNumId w:val="4"/>
  </w:num>
  <w:num w:numId="7">
    <w:abstractNumId w:val="4"/>
  </w:num>
  <w:num w:numId="8">
    <w:abstractNumId w:val="1"/>
  </w:num>
  <w:num w:numId="9">
    <w:abstractNumId w:val="4"/>
  </w:num>
  <w:num w:numId="10">
    <w:abstractNumId w:val="4"/>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7"/>
  </w:num>
  <w:num w:numId="27">
    <w:abstractNumId w:val="4"/>
  </w:num>
  <w:num w:numId="28">
    <w:abstractNumId w:val="5"/>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9"/>
  </w:num>
  <w:num w:numId="37">
    <w:abstractNumId w:val="4"/>
  </w:num>
  <w:num w:numId="38">
    <w:abstractNumId w:val="4"/>
  </w:num>
  <w:num w:numId="39">
    <w:abstractNumId w:val="4"/>
  </w:num>
  <w:num w:numId="40">
    <w:abstractNumId w:val="4"/>
  </w:num>
  <w:num w:numId="41">
    <w:abstractNumId w:val="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EE3"/>
    <w:rsid w:val="00005147"/>
    <w:rsid w:val="00013A9D"/>
    <w:rsid w:val="00016097"/>
    <w:rsid w:val="000179B8"/>
    <w:rsid w:val="0002108D"/>
    <w:rsid w:val="000377B5"/>
    <w:rsid w:val="0004165D"/>
    <w:rsid w:val="00051B73"/>
    <w:rsid w:val="000529C3"/>
    <w:rsid w:val="00053DBF"/>
    <w:rsid w:val="0006129B"/>
    <w:rsid w:val="000623AF"/>
    <w:rsid w:val="00065AAE"/>
    <w:rsid w:val="0006750A"/>
    <w:rsid w:val="00073DE2"/>
    <w:rsid w:val="000750D7"/>
    <w:rsid w:val="00077B22"/>
    <w:rsid w:val="00080541"/>
    <w:rsid w:val="000816E8"/>
    <w:rsid w:val="000838C8"/>
    <w:rsid w:val="000841B4"/>
    <w:rsid w:val="00086430"/>
    <w:rsid w:val="000953BE"/>
    <w:rsid w:val="00096C6D"/>
    <w:rsid w:val="000A2FB2"/>
    <w:rsid w:val="000B19D6"/>
    <w:rsid w:val="000B5582"/>
    <w:rsid w:val="000C5DBD"/>
    <w:rsid w:val="000C6608"/>
    <w:rsid w:val="000D06E2"/>
    <w:rsid w:val="000D10C9"/>
    <w:rsid w:val="000D7F71"/>
    <w:rsid w:val="000E17D8"/>
    <w:rsid w:val="000E18AC"/>
    <w:rsid w:val="000E500E"/>
    <w:rsid w:val="000E67F5"/>
    <w:rsid w:val="000E70B1"/>
    <w:rsid w:val="000F1486"/>
    <w:rsid w:val="000F69FB"/>
    <w:rsid w:val="0010094C"/>
    <w:rsid w:val="001036C4"/>
    <w:rsid w:val="00104D14"/>
    <w:rsid w:val="00107664"/>
    <w:rsid w:val="00112ADF"/>
    <w:rsid w:val="001140DD"/>
    <w:rsid w:val="001148A3"/>
    <w:rsid w:val="00114BEA"/>
    <w:rsid w:val="00115773"/>
    <w:rsid w:val="00116F3D"/>
    <w:rsid w:val="001267EC"/>
    <w:rsid w:val="00132615"/>
    <w:rsid w:val="0013417C"/>
    <w:rsid w:val="0013671D"/>
    <w:rsid w:val="00137932"/>
    <w:rsid w:val="00142229"/>
    <w:rsid w:val="00145C7A"/>
    <w:rsid w:val="0015226E"/>
    <w:rsid w:val="00152C61"/>
    <w:rsid w:val="00153325"/>
    <w:rsid w:val="0016194E"/>
    <w:rsid w:val="001621EA"/>
    <w:rsid w:val="00163AF4"/>
    <w:rsid w:val="00167D89"/>
    <w:rsid w:val="001708F5"/>
    <w:rsid w:val="001847B7"/>
    <w:rsid w:val="00186C16"/>
    <w:rsid w:val="0019298F"/>
    <w:rsid w:val="00192EEC"/>
    <w:rsid w:val="001943B0"/>
    <w:rsid w:val="00196380"/>
    <w:rsid w:val="00196B62"/>
    <w:rsid w:val="001A08CC"/>
    <w:rsid w:val="001A24B4"/>
    <w:rsid w:val="001B0352"/>
    <w:rsid w:val="001B0B85"/>
    <w:rsid w:val="001B1ADF"/>
    <w:rsid w:val="001B289D"/>
    <w:rsid w:val="001B36CE"/>
    <w:rsid w:val="001B6F00"/>
    <w:rsid w:val="001B7D59"/>
    <w:rsid w:val="001C041B"/>
    <w:rsid w:val="001C5C98"/>
    <w:rsid w:val="001C5F96"/>
    <w:rsid w:val="001C6975"/>
    <w:rsid w:val="001C7356"/>
    <w:rsid w:val="001C79DF"/>
    <w:rsid w:val="001D236C"/>
    <w:rsid w:val="001D6B2E"/>
    <w:rsid w:val="001E6237"/>
    <w:rsid w:val="001E79D6"/>
    <w:rsid w:val="001F1BAC"/>
    <w:rsid w:val="001F2064"/>
    <w:rsid w:val="001F3B84"/>
    <w:rsid w:val="001F76D5"/>
    <w:rsid w:val="0020497B"/>
    <w:rsid w:val="002068A6"/>
    <w:rsid w:val="00206BE2"/>
    <w:rsid w:val="002071CE"/>
    <w:rsid w:val="00215B74"/>
    <w:rsid w:val="00216B82"/>
    <w:rsid w:val="00220ACD"/>
    <w:rsid w:val="002223B7"/>
    <w:rsid w:val="00222BB8"/>
    <w:rsid w:val="00224C77"/>
    <w:rsid w:val="002308FD"/>
    <w:rsid w:val="002331E4"/>
    <w:rsid w:val="00240F63"/>
    <w:rsid w:val="00244918"/>
    <w:rsid w:val="00246773"/>
    <w:rsid w:val="002539E9"/>
    <w:rsid w:val="002611FB"/>
    <w:rsid w:val="002624F8"/>
    <w:rsid w:val="00264E48"/>
    <w:rsid w:val="00266E6F"/>
    <w:rsid w:val="00271146"/>
    <w:rsid w:val="002714AE"/>
    <w:rsid w:val="00271F63"/>
    <w:rsid w:val="002737F0"/>
    <w:rsid w:val="00277B35"/>
    <w:rsid w:val="0028229E"/>
    <w:rsid w:val="00285769"/>
    <w:rsid w:val="00285F4E"/>
    <w:rsid w:val="002867B7"/>
    <w:rsid w:val="0029757D"/>
    <w:rsid w:val="002A0634"/>
    <w:rsid w:val="002A083E"/>
    <w:rsid w:val="002A6390"/>
    <w:rsid w:val="002A6933"/>
    <w:rsid w:val="002B01B4"/>
    <w:rsid w:val="002B0496"/>
    <w:rsid w:val="002B2EC5"/>
    <w:rsid w:val="002B5A2B"/>
    <w:rsid w:val="002C39B4"/>
    <w:rsid w:val="002C4180"/>
    <w:rsid w:val="002C5767"/>
    <w:rsid w:val="002C6C1A"/>
    <w:rsid w:val="002D5279"/>
    <w:rsid w:val="002D5322"/>
    <w:rsid w:val="002E1F4C"/>
    <w:rsid w:val="002E47AD"/>
    <w:rsid w:val="002E7EC9"/>
    <w:rsid w:val="002E7FE0"/>
    <w:rsid w:val="002F1921"/>
    <w:rsid w:val="002F59D5"/>
    <w:rsid w:val="0030054D"/>
    <w:rsid w:val="00300BBB"/>
    <w:rsid w:val="00301A51"/>
    <w:rsid w:val="00303079"/>
    <w:rsid w:val="0030435E"/>
    <w:rsid w:val="003066BB"/>
    <w:rsid w:val="003075C4"/>
    <w:rsid w:val="0031623C"/>
    <w:rsid w:val="003219CC"/>
    <w:rsid w:val="00324F24"/>
    <w:rsid w:val="00326303"/>
    <w:rsid w:val="00332266"/>
    <w:rsid w:val="00337098"/>
    <w:rsid w:val="00343DEC"/>
    <w:rsid w:val="00346D6A"/>
    <w:rsid w:val="003479FD"/>
    <w:rsid w:val="0035027F"/>
    <w:rsid w:val="003553C6"/>
    <w:rsid w:val="0035615E"/>
    <w:rsid w:val="00360D9D"/>
    <w:rsid w:val="00361B14"/>
    <w:rsid w:val="00361B54"/>
    <w:rsid w:val="0036558B"/>
    <w:rsid w:val="003667B4"/>
    <w:rsid w:val="00367B75"/>
    <w:rsid w:val="00375564"/>
    <w:rsid w:val="00375978"/>
    <w:rsid w:val="00375A54"/>
    <w:rsid w:val="00375BCD"/>
    <w:rsid w:val="0037701C"/>
    <w:rsid w:val="00377C43"/>
    <w:rsid w:val="0037902C"/>
    <w:rsid w:val="003848AE"/>
    <w:rsid w:val="003A0CC1"/>
    <w:rsid w:val="003A0F1F"/>
    <w:rsid w:val="003A1A79"/>
    <w:rsid w:val="003B07AC"/>
    <w:rsid w:val="003B1A40"/>
    <w:rsid w:val="003B1B55"/>
    <w:rsid w:val="003B3C4E"/>
    <w:rsid w:val="003B759D"/>
    <w:rsid w:val="003C71EC"/>
    <w:rsid w:val="003C78D1"/>
    <w:rsid w:val="003D00A7"/>
    <w:rsid w:val="003D02D8"/>
    <w:rsid w:val="003D46E4"/>
    <w:rsid w:val="003D54AB"/>
    <w:rsid w:val="003D68CE"/>
    <w:rsid w:val="003E51EB"/>
    <w:rsid w:val="003E5436"/>
    <w:rsid w:val="003F3F3E"/>
    <w:rsid w:val="003F475E"/>
    <w:rsid w:val="003F7761"/>
    <w:rsid w:val="00400898"/>
    <w:rsid w:val="004008EF"/>
    <w:rsid w:val="0040289E"/>
    <w:rsid w:val="0040352B"/>
    <w:rsid w:val="004056E7"/>
    <w:rsid w:val="004078C6"/>
    <w:rsid w:val="00410D75"/>
    <w:rsid w:val="00412FF6"/>
    <w:rsid w:val="00414744"/>
    <w:rsid w:val="00415DDC"/>
    <w:rsid w:val="00421076"/>
    <w:rsid w:val="00424A7D"/>
    <w:rsid w:val="00425986"/>
    <w:rsid w:val="00426946"/>
    <w:rsid w:val="00431643"/>
    <w:rsid w:val="0043565E"/>
    <w:rsid w:val="004372F0"/>
    <w:rsid w:val="00442103"/>
    <w:rsid w:val="00445B53"/>
    <w:rsid w:val="00454332"/>
    <w:rsid w:val="00462DA9"/>
    <w:rsid w:val="00464F38"/>
    <w:rsid w:val="00465849"/>
    <w:rsid w:val="00467A4F"/>
    <w:rsid w:val="00472D52"/>
    <w:rsid w:val="00474E02"/>
    <w:rsid w:val="0048231A"/>
    <w:rsid w:val="00486D54"/>
    <w:rsid w:val="00487BC5"/>
    <w:rsid w:val="00492EEA"/>
    <w:rsid w:val="00494C19"/>
    <w:rsid w:val="00495237"/>
    <w:rsid w:val="004A0548"/>
    <w:rsid w:val="004A0602"/>
    <w:rsid w:val="004A0E1E"/>
    <w:rsid w:val="004A510D"/>
    <w:rsid w:val="004A5B4F"/>
    <w:rsid w:val="004B0CD4"/>
    <w:rsid w:val="004B124D"/>
    <w:rsid w:val="004B4E82"/>
    <w:rsid w:val="004B5A13"/>
    <w:rsid w:val="004C766D"/>
    <w:rsid w:val="004D3E66"/>
    <w:rsid w:val="004E4168"/>
    <w:rsid w:val="004E60B8"/>
    <w:rsid w:val="004E6702"/>
    <w:rsid w:val="004F1565"/>
    <w:rsid w:val="004F18D2"/>
    <w:rsid w:val="004F372B"/>
    <w:rsid w:val="00501152"/>
    <w:rsid w:val="005074ED"/>
    <w:rsid w:val="00517BAF"/>
    <w:rsid w:val="005302F0"/>
    <w:rsid w:val="005335EA"/>
    <w:rsid w:val="00536490"/>
    <w:rsid w:val="00541074"/>
    <w:rsid w:val="00552316"/>
    <w:rsid w:val="00553213"/>
    <w:rsid w:val="0055410A"/>
    <w:rsid w:val="00556967"/>
    <w:rsid w:val="005576B2"/>
    <w:rsid w:val="005577E6"/>
    <w:rsid w:val="0055C9E8"/>
    <w:rsid w:val="0056126A"/>
    <w:rsid w:val="00565988"/>
    <w:rsid w:val="00565D97"/>
    <w:rsid w:val="00566376"/>
    <w:rsid w:val="00571823"/>
    <w:rsid w:val="005730E7"/>
    <w:rsid w:val="005739A5"/>
    <w:rsid w:val="00573E3A"/>
    <w:rsid w:val="005765BD"/>
    <w:rsid w:val="00577D62"/>
    <w:rsid w:val="00583FD3"/>
    <w:rsid w:val="00584F92"/>
    <w:rsid w:val="0058676D"/>
    <w:rsid w:val="005873E1"/>
    <w:rsid w:val="00587C1B"/>
    <w:rsid w:val="00594040"/>
    <w:rsid w:val="005A06BC"/>
    <w:rsid w:val="005A4B0D"/>
    <w:rsid w:val="005A7486"/>
    <w:rsid w:val="005A7DB9"/>
    <w:rsid w:val="005B43B7"/>
    <w:rsid w:val="005B7BEA"/>
    <w:rsid w:val="005C0276"/>
    <w:rsid w:val="005C6BC5"/>
    <w:rsid w:val="005D0E9F"/>
    <w:rsid w:val="005D3F9E"/>
    <w:rsid w:val="005D43A9"/>
    <w:rsid w:val="005D75BC"/>
    <w:rsid w:val="005E1167"/>
    <w:rsid w:val="005E491F"/>
    <w:rsid w:val="005F7822"/>
    <w:rsid w:val="00604FFD"/>
    <w:rsid w:val="00605693"/>
    <w:rsid w:val="00605A31"/>
    <w:rsid w:val="00605F06"/>
    <w:rsid w:val="006073A7"/>
    <w:rsid w:val="00621CE3"/>
    <w:rsid w:val="00621DD4"/>
    <w:rsid w:val="00624654"/>
    <w:rsid w:val="006263AF"/>
    <w:rsid w:val="00631508"/>
    <w:rsid w:val="00634C60"/>
    <w:rsid w:val="00635A9D"/>
    <w:rsid w:val="0063610A"/>
    <w:rsid w:val="00636D87"/>
    <w:rsid w:val="0064045E"/>
    <w:rsid w:val="006431F0"/>
    <w:rsid w:val="00647FC7"/>
    <w:rsid w:val="00654E24"/>
    <w:rsid w:val="006607BF"/>
    <w:rsid w:val="00662040"/>
    <w:rsid w:val="00662361"/>
    <w:rsid w:val="00662A6E"/>
    <w:rsid w:val="00663A06"/>
    <w:rsid w:val="00664DF1"/>
    <w:rsid w:val="00666415"/>
    <w:rsid w:val="00673155"/>
    <w:rsid w:val="00674CE5"/>
    <w:rsid w:val="00675E81"/>
    <w:rsid w:val="0068113F"/>
    <w:rsid w:val="006811BA"/>
    <w:rsid w:val="00684B3A"/>
    <w:rsid w:val="00685F92"/>
    <w:rsid w:val="006868E4"/>
    <w:rsid w:val="00696B4B"/>
    <w:rsid w:val="006970C5"/>
    <w:rsid w:val="00697CAD"/>
    <w:rsid w:val="006A1E63"/>
    <w:rsid w:val="006A3AC9"/>
    <w:rsid w:val="006A68F0"/>
    <w:rsid w:val="006B316D"/>
    <w:rsid w:val="006C304C"/>
    <w:rsid w:val="006C64C8"/>
    <w:rsid w:val="006C6FFC"/>
    <w:rsid w:val="006D1360"/>
    <w:rsid w:val="006D46E4"/>
    <w:rsid w:val="006F5E1C"/>
    <w:rsid w:val="006F68C4"/>
    <w:rsid w:val="007019DB"/>
    <w:rsid w:val="00701D31"/>
    <w:rsid w:val="007025C4"/>
    <w:rsid w:val="00706092"/>
    <w:rsid w:val="00712C86"/>
    <w:rsid w:val="007154C4"/>
    <w:rsid w:val="00722EB7"/>
    <w:rsid w:val="007310F2"/>
    <w:rsid w:val="0073549F"/>
    <w:rsid w:val="007404CF"/>
    <w:rsid w:val="00740936"/>
    <w:rsid w:val="0074302F"/>
    <w:rsid w:val="00745EED"/>
    <w:rsid w:val="007611F8"/>
    <w:rsid w:val="007622BA"/>
    <w:rsid w:val="00763383"/>
    <w:rsid w:val="007670B9"/>
    <w:rsid w:val="00770D44"/>
    <w:rsid w:val="00770FA4"/>
    <w:rsid w:val="00773590"/>
    <w:rsid w:val="00775671"/>
    <w:rsid w:val="00776489"/>
    <w:rsid w:val="0078018E"/>
    <w:rsid w:val="00782B08"/>
    <w:rsid w:val="00782DB4"/>
    <w:rsid w:val="00795A2F"/>
    <w:rsid w:val="00795C95"/>
    <w:rsid w:val="00797591"/>
    <w:rsid w:val="007A0A9D"/>
    <w:rsid w:val="007A1439"/>
    <w:rsid w:val="007A1E98"/>
    <w:rsid w:val="007A52FC"/>
    <w:rsid w:val="007B3EC9"/>
    <w:rsid w:val="007C166E"/>
    <w:rsid w:val="007C2574"/>
    <w:rsid w:val="007C3F76"/>
    <w:rsid w:val="007C71DE"/>
    <w:rsid w:val="007C7F05"/>
    <w:rsid w:val="007D0351"/>
    <w:rsid w:val="007D2C05"/>
    <w:rsid w:val="007D33AD"/>
    <w:rsid w:val="007D7D95"/>
    <w:rsid w:val="007E322C"/>
    <w:rsid w:val="007E3663"/>
    <w:rsid w:val="007F33A0"/>
    <w:rsid w:val="007F45E7"/>
    <w:rsid w:val="00800F66"/>
    <w:rsid w:val="00801624"/>
    <w:rsid w:val="00802461"/>
    <w:rsid w:val="0080661C"/>
    <w:rsid w:val="008067A3"/>
    <w:rsid w:val="00814F8D"/>
    <w:rsid w:val="00816C91"/>
    <w:rsid w:val="00817543"/>
    <w:rsid w:val="00823740"/>
    <w:rsid w:val="00826D2F"/>
    <w:rsid w:val="00847ECF"/>
    <w:rsid w:val="0085081F"/>
    <w:rsid w:val="00853AD6"/>
    <w:rsid w:val="008553E8"/>
    <w:rsid w:val="00861A49"/>
    <w:rsid w:val="00862230"/>
    <w:rsid w:val="008627F8"/>
    <w:rsid w:val="00864143"/>
    <w:rsid w:val="00864AB6"/>
    <w:rsid w:val="008662FB"/>
    <w:rsid w:val="00870691"/>
    <w:rsid w:val="00870E26"/>
    <w:rsid w:val="008729F6"/>
    <w:rsid w:val="00880395"/>
    <w:rsid w:val="00882185"/>
    <w:rsid w:val="00883B8E"/>
    <w:rsid w:val="0088665C"/>
    <w:rsid w:val="00886BB8"/>
    <w:rsid w:val="00886FAF"/>
    <w:rsid w:val="00887CD4"/>
    <w:rsid w:val="00891AE9"/>
    <w:rsid w:val="008A3BDF"/>
    <w:rsid w:val="008A6445"/>
    <w:rsid w:val="008A6DE1"/>
    <w:rsid w:val="008A6E78"/>
    <w:rsid w:val="008B1E41"/>
    <w:rsid w:val="008B50F9"/>
    <w:rsid w:val="008B51AE"/>
    <w:rsid w:val="008C7C36"/>
    <w:rsid w:val="008C7CA1"/>
    <w:rsid w:val="008D07FB"/>
    <w:rsid w:val="008D116A"/>
    <w:rsid w:val="008D2355"/>
    <w:rsid w:val="008D5A05"/>
    <w:rsid w:val="008D5A77"/>
    <w:rsid w:val="008D5DE3"/>
    <w:rsid w:val="008D6D23"/>
    <w:rsid w:val="008E1DE7"/>
    <w:rsid w:val="008E7721"/>
    <w:rsid w:val="008F4D06"/>
    <w:rsid w:val="008F73E1"/>
    <w:rsid w:val="009061E2"/>
    <w:rsid w:val="009147F2"/>
    <w:rsid w:val="009178CA"/>
    <w:rsid w:val="00917D03"/>
    <w:rsid w:val="00927573"/>
    <w:rsid w:val="0092778A"/>
    <w:rsid w:val="00932794"/>
    <w:rsid w:val="0093489C"/>
    <w:rsid w:val="0094324C"/>
    <w:rsid w:val="00944FE9"/>
    <w:rsid w:val="009608EB"/>
    <w:rsid w:val="00963C02"/>
    <w:rsid w:val="00963F44"/>
    <w:rsid w:val="00973BB7"/>
    <w:rsid w:val="00974521"/>
    <w:rsid w:val="009838C6"/>
    <w:rsid w:val="00983DAB"/>
    <w:rsid w:val="0098437B"/>
    <w:rsid w:val="00984F0E"/>
    <w:rsid w:val="00987E9B"/>
    <w:rsid w:val="009916DB"/>
    <w:rsid w:val="009917AB"/>
    <w:rsid w:val="009936F2"/>
    <w:rsid w:val="00995AC1"/>
    <w:rsid w:val="00996803"/>
    <w:rsid w:val="009A0F89"/>
    <w:rsid w:val="009A39D5"/>
    <w:rsid w:val="009A3CC2"/>
    <w:rsid w:val="009B1AA8"/>
    <w:rsid w:val="009B6F95"/>
    <w:rsid w:val="009C103F"/>
    <w:rsid w:val="009C1576"/>
    <w:rsid w:val="009C1BC9"/>
    <w:rsid w:val="009C665A"/>
    <w:rsid w:val="009D1C40"/>
    <w:rsid w:val="009D1D9C"/>
    <w:rsid w:val="009E1509"/>
    <w:rsid w:val="009E1B33"/>
    <w:rsid w:val="009E379C"/>
    <w:rsid w:val="009E3ECC"/>
    <w:rsid w:val="009E5C84"/>
    <w:rsid w:val="009E6AB5"/>
    <w:rsid w:val="009F0AC3"/>
    <w:rsid w:val="009F2EC6"/>
    <w:rsid w:val="009F431D"/>
    <w:rsid w:val="009F6711"/>
    <w:rsid w:val="00A01C0A"/>
    <w:rsid w:val="00A11132"/>
    <w:rsid w:val="00A15C28"/>
    <w:rsid w:val="00A16EAC"/>
    <w:rsid w:val="00A17134"/>
    <w:rsid w:val="00A22C00"/>
    <w:rsid w:val="00A23316"/>
    <w:rsid w:val="00A23ED3"/>
    <w:rsid w:val="00A25A66"/>
    <w:rsid w:val="00A34A70"/>
    <w:rsid w:val="00A44A4C"/>
    <w:rsid w:val="00A46F95"/>
    <w:rsid w:val="00A474F2"/>
    <w:rsid w:val="00A4783B"/>
    <w:rsid w:val="00A54770"/>
    <w:rsid w:val="00A557BC"/>
    <w:rsid w:val="00A56349"/>
    <w:rsid w:val="00A61486"/>
    <w:rsid w:val="00A625C0"/>
    <w:rsid w:val="00A62F79"/>
    <w:rsid w:val="00A721BD"/>
    <w:rsid w:val="00A73EE1"/>
    <w:rsid w:val="00A77764"/>
    <w:rsid w:val="00A80C58"/>
    <w:rsid w:val="00A83743"/>
    <w:rsid w:val="00A84BB4"/>
    <w:rsid w:val="00A86EAF"/>
    <w:rsid w:val="00A97F40"/>
    <w:rsid w:val="00AA04E3"/>
    <w:rsid w:val="00AA0AD8"/>
    <w:rsid w:val="00AB6A41"/>
    <w:rsid w:val="00AC244A"/>
    <w:rsid w:val="00AC2785"/>
    <w:rsid w:val="00AC2F42"/>
    <w:rsid w:val="00AD551F"/>
    <w:rsid w:val="00AD604D"/>
    <w:rsid w:val="00AE0C92"/>
    <w:rsid w:val="00AE4DD2"/>
    <w:rsid w:val="00B03EED"/>
    <w:rsid w:val="00B0430E"/>
    <w:rsid w:val="00B04B14"/>
    <w:rsid w:val="00B07C3B"/>
    <w:rsid w:val="00B07F48"/>
    <w:rsid w:val="00B105DE"/>
    <w:rsid w:val="00B108FA"/>
    <w:rsid w:val="00B12A3E"/>
    <w:rsid w:val="00B12DF3"/>
    <w:rsid w:val="00B20D32"/>
    <w:rsid w:val="00B24E93"/>
    <w:rsid w:val="00B2545E"/>
    <w:rsid w:val="00B3400A"/>
    <w:rsid w:val="00B37A11"/>
    <w:rsid w:val="00B420CB"/>
    <w:rsid w:val="00B43601"/>
    <w:rsid w:val="00B50A6A"/>
    <w:rsid w:val="00B51009"/>
    <w:rsid w:val="00B6015A"/>
    <w:rsid w:val="00B60412"/>
    <w:rsid w:val="00B6115D"/>
    <w:rsid w:val="00B80637"/>
    <w:rsid w:val="00B80CE4"/>
    <w:rsid w:val="00B819E4"/>
    <w:rsid w:val="00B81B71"/>
    <w:rsid w:val="00B84938"/>
    <w:rsid w:val="00B84F31"/>
    <w:rsid w:val="00B90633"/>
    <w:rsid w:val="00B91BE7"/>
    <w:rsid w:val="00B9328D"/>
    <w:rsid w:val="00B93735"/>
    <w:rsid w:val="00B94C1C"/>
    <w:rsid w:val="00B96552"/>
    <w:rsid w:val="00BA0AC6"/>
    <w:rsid w:val="00BB0F08"/>
    <w:rsid w:val="00BB1ED8"/>
    <w:rsid w:val="00BB5C70"/>
    <w:rsid w:val="00BB72DC"/>
    <w:rsid w:val="00BC68BD"/>
    <w:rsid w:val="00BE4226"/>
    <w:rsid w:val="00BE4CA5"/>
    <w:rsid w:val="00BE504A"/>
    <w:rsid w:val="00BF03E9"/>
    <w:rsid w:val="00BF4465"/>
    <w:rsid w:val="00BF6DEC"/>
    <w:rsid w:val="00C120FE"/>
    <w:rsid w:val="00C14234"/>
    <w:rsid w:val="00C15035"/>
    <w:rsid w:val="00C164AE"/>
    <w:rsid w:val="00C21161"/>
    <w:rsid w:val="00C2417F"/>
    <w:rsid w:val="00C263E3"/>
    <w:rsid w:val="00C318C9"/>
    <w:rsid w:val="00C32A23"/>
    <w:rsid w:val="00C34570"/>
    <w:rsid w:val="00C44D78"/>
    <w:rsid w:val="00C531E6"/>
    <w:rsid w:val="00C61F80"/>
    <w:rsid w:val="00C62B47"/>
    <w:rsid w:val="00C77A18"/>
    <w:rsid w:val="00C803F3"/>
    <w:rsid w:val="00C86BBB"/>
    <w:rsid w:val="00C93E55"/>
    <w:rsid w:val="00C9440E"/>
    <w:rsid w:val="00C975E9"/>
    <w:rsid w:val="00CB1958"/>
    <w:rsid w:val="00CB4BC8"/>
    <w:rsid w:val="00CB7EAC"/>
    <w:rsid w:val="00CC30E9"/>
    <w:rsid w:val="00CC6F46"/>
    <w:rsid w:val="00CD2CED"/>
    <w:rsid w:val="00CD3A30"/>
    <w:rsid w:val="00CD50B5"/>
    <w:rsid w:val="00CD5B49"/>
    <w:rsid w:val="00CD7F99"/>
    <w:rsid w:val="00CF1B47"/>
    <w:rsid w:val="00CF2EFE"/>
    <w:rsid w:val="00D0511D"/>
    <w:rsid w:val="00D15D0F"/>
    <w:rsid w:val="00D178F1"/>
    <w:rsid w:val="00D17C81"/>
    <w:rsid w:val="00D202D2"/>
    <w:rsid w:val="00D20863"/>
    <w:rsid w:val="00D21D9D"/>
    <w:rsid w:val="00D2564E"/>
    <w:rsid w:val="00D25E69"/>
    <w:rsid w:val="00D37E26"/>
    <w:rsid w:val="00D42737"/>
    <w:rsid w:val="00D45B4D"/>
    <w:rsid w:val="00D5612B"/>
    <w:rsid w:val="00D57857"/>
    <w:rsid w:val="00D6025A"/>
    <w:rsid w:val="00D621A3"/>
    <w:rsid w:val="00D66EA9"/>
    <w:rsid w:val="00D67ABE"/>
    <w:rsid w:val="00D70EE0"/>
    <w:rsid w:val="00D80267"/>
    <w:rsid w:val="00D8572D"/>
    <w:rsid w:val="00D913BA"/>
    <w:rsid w:val="00D91AD4"/>
    <w:rsid w:val="00D91CDE"/>
    <w:rsid w:val="00D934B3"/>
    <w:rsid w:val="00D9469E"/>
    <w:rsid w:val="00D96010"/>
    <w:rsid w:val="00DA326C"/>
    <w:rsid w:val="00DA405A"/>
    <w:rsid w:val="00DA7394"/>
    <w:rsid w:val="00DB1AD3"/>
    <w:rsid w:val="00DB2608"/>
    <w:rsid w:val="00DB5065"/>
    <w:rsid w:val="00DB6653"/>
    <w:rsid w:val="00DC0D60"/>
    <w:rsid w:val="00DC294A"/>
    <w:rsid w:val="00DC5177"/>
    <w:rsid w:val="00DC5404"/>
    <w:rsid w:val="00DC7D4C"/>
    <w:rsid w:val="00DD0DC0"/>
    <w:rsid w:val="00DD4AB1"/>
    <w:rsid w:val="00E00390"/>
    <w:rsid w:val="00E02344"/>
    <w:rsid w:val="00E02B77"/>
    <w:rsid w:val="00E044BE"/>
    <w:rsid w:val="00E04B78"/>
    <w:rsid w:val="00E05154"/>
    <w:rsid w:val="00E0706A"/>
    <w:rsid w:val="00E11A72"/>
    <w:rsid w:val="00E12D6E"/>
    <w:rsid w:val="00E14D18"/>
    <w:rsid w:val="00E2535C"/>
    <w:rsid w:val="00E275F8"/>
    <w:rsid w:val="00E3308D"/>
    <w:rsid w:val="00E44A9D"/>
    <w:rsid w:val="00E544D2"/>
    <w:rsid w:val="00E60860"/>
    <w:rsid w:val="00E6161B"/>
    <w:rsid w:val="00E63A26"/>
    <w:rsid w:val="00E7078A"/>
    <w:rsid w:val="00E715E3"/>
    <w:rsid w:val="00E73226"/>
    <w:rsid w:val="00E74B73"/>
    <w:rsid w:val="00E80047"/>
    <w:rsid w:val="00E80079"/>
    <w:rsid w:val="00E825E9"/>
    <w:rsid w:val="00E83743"/>
    <w:rsid w:val="00E866C9"/>
    <w:rsid w:val="00E904BE"/>
    <w:rsid w:val="00E9202C"/>
    <w:rsid w:val="00EA1FA1"/>
    <w:rsid w:val="00EA624C"/>
    <w:rsid w:val="00EB04C0"/>
    <w:rsid w:val="00EB1B28"/>
    <w:rsid w:val="00EB4901"/>
    <w:rsid w:val="00EB51C2"/>
    <w:rsid w:val="00EC2818"/>
    <w:rsid w:val="00EC2AD0"/>
    <w:rsid w:val="00EC7AAD"/>
    <w:rsid w:val="00EC7C08"/>
    <w:rsid w:val="00ED11EC"/>
    <w:rsid w:val="00ED2AE0"/>
    <w:rsid w:val="00ED5C03"/>
    <w:rsid w:val="00EE38FF"/>
    <w:rsid w:val="00EE57EC"/>
    <w:rsid w:val="00EF02E2"/>
    <w:rsid w:val="00EF0594"/>
    <w:rsid w:val="00EF0FCB"/>
    <w:rsid w:val="00EF1B7D"/>
    <w:rsid w:val="00EF24CC"/>
    <w:rsid w:val="00EF3320"/>
    <w:rsid w:val="00F030D2"/>
    <w:rsid w:val="00F04228"/>
    <w:rsid w:val="00F04BF7"/>
    <w:rsid w:val="00F06AD3"/>
    <w:rsid w:val="00F06F09"/>
    <w:rsid w:val="00F1129B"/>
    <w:rsid w:val="00F13506"/>
    <w:rsid w:val="00F15C0A"/>
    <w:rsid w:val="00F27002"/>
    <w:rsid w:val="00F271EE"/>
    <w:rsid w:val="00F30FA6"/>
    <w:rsid w:val="00F360A7"/>
    <w:rsid w:val="00F40B2E"/>
    <w:rsid w:val="00F43806"/>
    <w:rsid w:val="00F50CBB"/>
    <w:rsid w:val="00F54565"/>
    <w:rsid w:val="00F55AF0"/>
    <w:rsid w:val="00F57EE4"/>
    <w:rsid w:val="00F62AE0"/>
    <w:rsid w:val="00F65971"/>
    <w:rsid w:val="00F752C4"/>
    <w:rsid w:val="00F77D88"/>
    <w:rsid w:val="00F77DF2"/>
    <w:rsid w:val="00F800F7"/>
    <w:rsid w:val="00F819F5"/>
    <w:rsid w:val="00F828B2"/>
    <w:rsid w:val="00F83318"/>
    <w:rsid w:val="00F83493"/>
    <w:rsid w:val="00F83D4D"/>
    <w:rsid w:val="00F8419F"/>
    <w:rsid w:val="00F8438B"/>
    <w:rsid w:val="00F94AAC"/>
    <w:rsid w:val="00FA4EEF"/>
    <w:rsid w:val="00FA7A42"/>
    <w:rsid w:val="00FB1DCC"/>
    <w:rsid w:val="00FB5C3D"/>
    <w:rsid w:val="00FB7445"/>
    <w:rsid w:val="00FC0316"/>
    <w:rsid w:val="00FC2DE4"/>
    <w:rsid w:val="00FC3397"/>
    <w:rsid w:val="00FC3F24"/>
    <w:rsid w:val="00FC6C72"/>
    <w:rsid w:val="00FC705A"/>
    <w:rsid w:val="00FD19D6"/>
    <w:rsid w:val="00FD531D"/>
    <w:rsid w:val="00FD5C84"/>
    <w:rsid w:val="00FD5FEE"/>
    <w:rsid w:val="00FD6C5B"/>
    <w:rsid w:val="00FE088B"/>
    <w:rsid w:val="00FE1B7E"/>
    <w:rsid w:val="00FE3383"/>
    <w:rsid w:val="00FE43DC"/>
    <w:rsid w:val="00FF01F8"/>
    <w:rsid w:val="00FF2D66"/>
    <w:rsid w:val="00FF6316"/>
    <w:rsid w:val="00FF6501"/>
    <w:rsid w:val="012E4618"/>
    <w:rsid w:val="0132213A"/>
    <w:rsid w:val="013B0097"/>
    <w:rsid w:val="0186EC8D"/>
    <w:rsid w:val="020F82B2"/>
    <w:rsid w:val="021E7F20"/>
    <w:rsid w:val="02466B65"/>
    <w:rsid w:val="02B04560"/>
    <w:rsid w:val="030D34F3"/>
    <w:rsid w:val="036B5FF6"/>
    <w:rsid w:val="03B39E0F"/>
    <w:rsid w:val="04B6B8F9"/>
    <w:rsid w:val="04BF9D1D"/>
    <w:rsid w:val="054E65AA"/>
    <w:rsid w:val="05595AF4"/>
    <w:rsid w:val="056C5962"/>
    <w:rsid w:val="05A89406"/>
    <w:rsid w:val="05D1D147"/>
    <w:rsid w:val="0622DDD9"/>
    <w:rsid w:val="06EB1258"/>
    <w:rsid w:val="071A4398"/>
    <w:rsid w:val="0750BC7B"/>
    <w:rsid w:val="07E00AD3"/>
    <w:rsid w:val="08064CF0"/>
    <w:rsid w:val="09216E28"/>
    <w:rsid w:val="092B2D63"/>
    <w:rsid w:val="09C3F4AB"/>
    <w:rsid w:val="09E0733C"/>
    <w:rsid w:val="0A64F759"/>
    <w:rsid w:val="0B696BB9"/>
    <w:rsid w:val="0BE04528"/>
    <w:rsid w:val="0BE3DE76"/>
    <w:rsid w:val="0BE8D35E"/>
    <w:rsid w:val="0C463DD8"/>
    <w:rsid w:val="0C5CFFF3"/>
    <w:rsid w:val="0C9DC180"/>
    <w:rsid w:val="0CC0B636"/>
    <w:rsid w:val="0DDB3E7A"/>
    <w:rsid w:val="0EAD92F8"/>
    <w:rsid w:val="10014071"/>
    <w:rsid w:val="1012E6C3"/>
    <w:rsid w:val="101B8715"/>
    <w:rsid w:val="1075B08D"/>
    <w:rsid w:val="10EAF3A5"/>
    <w:rsid w:val="11049573"/>
    <w:rsid w:val="114F5D1A"/>
    <w:rsid w:val="11802359"/>
    <w:rsid w:val="12068C7A"/>
    <w:rsid w:val="121D3BF8"/>
    <w:rsid w:val="124A5556"/>
    <w:rsid w:val="12A8A917"/>
    <w:rsid w:val="12C0DFD5"/>
    <w:rsid w:val="12C4CA08"/>
    <w:rsid w:val="12CAF9E6"/>
    <w:rsid w:val="12D6E878"/>
    <w:rsid w:val="1314D6D3"/>
    <w:rsid w:val="13B7B6AF"/>
    <w:rsid w:val="13E7B74E"/>
    <w:rsid w:val="147CDB21"/>
    <w:rsid w:val="15F04B2C"/>
    <w:rsid w:val="160ACA94"/>
    <w:rsid w:val="167B3E42"/>
    <w:rsid w:val="16A49766"/>
    <w:rsid w:val="16F58FA2"/>
    <w:rsid w:val="17105F6B"/>
    <w:rsid w:val="172F74BF"/>
    <w:rsid w:val="1735C095"/>
    <w:rsid w:val="1782277A"/>
    <w:rsid w:val="17B2BBA1"/>
    <w:rsid w:val="18122008"/>
    <w:rsid w:val="18D1A0A6"/>
    <w:rsid w:val="198AC8FE"/>
    <w:rsid w:val="1997A9A0"/>
    <w:rsid w:val="19AAD9F0"/>
    <w:rsid w:val="19D74972"/>
    <w:rsid w:val="1A7BAEEC"/>
    <w:rsid w:val="1ABF7CDE"/>
    <w:rsid w:val="1AFA5140"/>
    <w:rsid w:val="1B20D238"/>
    <w:rsid w:val="1B4F03AE"/>
    <w:rsid w:val="1BA49FA5"/>
    <w:rsid w:val="1BC49C0F"/>
    <w:rsid w:val="1C41A80F"/>
    <w:rsid w:val="1C47F6AE"/>
    <w:rsid w:val="1C8331B8"/>
    <w:rsid w:val="1CC40A6D"/>
    <w:rsid w:val="1D15BB0D"/>
    <w:rsid w:val="1D37A5EB"/>
    <w:rsid w:val="1DC1EB45"/>
    <w:rsid w:val="1E287911"/>
    <w:rsid w:val="1E5374AD"/>
    <w:rsid w:val="1E5D5BD8"/>
    <w:rsid w:val="1E773637"/>
    <w:rsid w:val="1E8F8891"/>
    <w:rsid w:val="1F10DC33"/>
    <w:rsid w:val="1F3A3BC1"/>
    <w:rsid w:val="1F4007C7"/>
    <w:rsid w:val="1F804EA2"/>
    <w:rsid w:val="2035E23C"/>
    <w:rsid w:val="206B8A96"/>
    <w:rsid w:val="20BA39F6"/>
    <w:rsid w:val="215C90C6"/>
    <w:rsid w:val="216CDC31"/>
    <w:rsid w:val="2208CA3C"/>
    <w:rsid w:val="2306B8D1"/>
    <w:rsid w:val="23C5EB88"/>
    <w:rsid w:val="24D9C5CB"/>
    <w:rsid w:val="25C08EC0"/>
    <w:rsid w:val="260BD742"/>
    <w:rsid w:val="26141E9C"/>
    <w:rsid w:val="26853D6C"/>
    <w:rsid w:val="26992557"/>
    <w:rsid w:val="27754258"/>
    <w:rsid w:val="2792CCE7"/>
    <w:rsid w:val="27B244F0"/>
    <w:rsid w:val="291C6461"/>
    <w:rsid w:val="2A0B6C9C"/>
    <w:rsid w:val="2A2996D0"/>
    <w:rsid w:val="2A70B147"/>
    <w:rsid w:val="2B6DC448"/>
    <w:rsid w:val="2C1C34BF"/>
    <w:rsid w:val="2C1E8AD6"/>
    <w:rsid w:val="2C79509F"/>
    <w:rsid w:val="2D07AA54"/>
    <w:rsid w:val="2E1F3BA7"/>
    <w:rsid w:val="2ED3E015"/>
    <w:rsid w:val="2EDCF756"/>
    <w:rsid w:val="2F0C325F"/>
    <w:rsid w:val="304A7692"/>
    <w:rsid w:val="307B660B"/>
    <w:rsid w:val="3086EA43"/>
    <w:rsid w:val="30BB7A67"/>
    <w:rsid w:val="3193C71A"/>
    <w:rsid w:val="319B711D"/>
    <w:rsid w:val="33514F75"/>
    <w:rsid w:val="3367436B"/>
    <w:rsid w:val="33B199F1"/>
    <w:rsid w:val="33F98AEF"/>
    <w:rsid w:val="3413996C"/>
    <w:rsid w:val="342BC85F"/>
    <w:rsid w:val="3449EC69"/>
    <w:rsid w:val="351A5301"/>
    <w:rsid w:val="35A4AC5D"/>
    <w:rsid w:val="365532AF"/>
    <w:rsid w:val="3676F1D0"/>
    <w:rsid w:val="3683894E"/>
    <w:rsid w:val="36F79458"/>
    <w:rsid w:val="372F718E"/>
    <w:rsid w:val="379BD082"/>
    <w:rsid w:val="37E8151E"/>
    <w:rsid w:val="38EA8E94"/>
    <w:rsid w:val="3984A3B3"/>
    <w:rsid w:val="39C94308"/>
    <w:rsid w:val="3A007CA2"/>
    <w:rsid w:val="3A53CABC"/>
    <w:rsid w:val="3A6E68F8"/>
    <w:rsid w:val="3AB1E3F7"/>
    <w:rsid w:val="3ABDF859"/>
    <w:rsid w:val="3AC9E39C"/>
    <w:rsid w:val="3AF2491E"/>
    <w:rsid w:val="3B5F8DBE"/>
    <w:rsid w:val="3B9EF88A"/>
    <w:rsid w:val="3BD55204"/>
    <w:rsid w:val="3BDAB431"/>
    <w:rsid w:val="3C8A9FC0"/>
    <w:rsid w:val="3D3698BF"/>
    <w:rsid w:val="3DABD60D"/>
    <w:rsid w:val="3DD8A511"/>
    <w:rsid w:val="3E36EBF9"/>
    <w:rsid w:val="3E60CB24"/>
    <w:rsid w:val="3ECA7D9E"/>
    <w:rsid w:val="3EE55081"/>
    <w:rsid w:val="3F03E12D"/>
    <w:rsid w:val="3F32C29A"/>
    <w:rsid w:val="3FB8D44A"/>
    <w:rsid w:val="3FD8D3AD"/>
    <w:rsid w:val="400DF32C"/>
    <w:rsid w:val="40900175"/>
    <w:rsid w:val="40B79A79"/>
    <w:rsid w:val="42100EE8"/>
    <w:rsid w:val="42333157"/>
    <w:rsid w:val="42AB8DCE"/>
    <w:rsid w:val="430157B6"/>
    <w:rsid w:val="43B192B8"/>
    <w:rsid w:val="43B23B3A"/>
    <w:rsid w:val="43CC13BD"/>
    <w:rsid w:val="44229FDE"/>
    <w:rsid w:val="44DB7DFD"/>
    <w:rsid w:val="454888F4"/>
    <w:rsid w:val="457E461D"/>
    <w:rsid w:val="45993FEA"/>
    <w:rsid w:val="45C2BA9A"/>
    <w:rsid w:val="45C50EFF"/>
    <w:rsid w:val="45C70569"/>
    <w:rsid w:val="46525C69"/>
    <w:rsid w:val="46FFF844"/>
    <w:rsid w:val="47B58275"/>
    <w:rsid w:val="47E36AD9"/>
    <w:rsid w:val="49175D41"/>
    <w:rsid w:val="4971A048"/>
    <w:rsid w:val="49AE8D30"/>
    <w:rsid w:val="49D7D35D"/>
    <w:rsid w:val="4A2272B1"/>
    <w:rsid w:val="4AD038E9"/>
    <w:rsid w:val="4B114954"/>
    <w:rsid w:val="4B115E84"/>
    <w:rsid w:val="4B3FDE43"/>
    <w:rsid w:val="4B90F061"/>
    <w:rsid w:val="4B95E373"/>
    <w:rsid w:val="4BDBA8CC"/>
    <w:rsid w:val="4BE10D81"/>
    <w:rsid w:val="4BFB2008"/>
    <w:rsid w:val="4C92C421"/>
    <w:rsid w:val="4CC0D2C0"/>
    <w:rsid w:val="4D0CB3C4"/>
    <w:rsid w:val="4D3ECD4D"/>
    <w:rsid w:val="4DC02950"/>
    <w:rsid w:val="4DF19220"/>
    <w:rsid w:val="4E1AE796"/>
    <w:rsid w:val="4EC90062"/>
    <w:rsid w:val="4ECEC141"/>
    <w:rsid w:val="4F790D2F"/>
    <w:rsid w:val="4FC37808"/>
    <w:rsid w:val="50017B43"/>
    <w:rsid w:val="5045FC38"/>
    <w:rsid w:val="5080936E"/>
    <w:rsid w:val="512FE6E2"/>
    <w:rsid w:val="515A1CB5"/>
    <w:rsid w:val="516CFF00"/>
    <w:rsid w:val="51A1AD23"/>
    <w:rsid w:val="51D6E41F"/>
    <w:rsid w:val="52692F05"/>
    <w:rsid w:val="52A075E0"/>
    <w:rsid w:val="536A17AA"/>
    <w:rsid w:val="536FFD17"/>
    <w:rsid w:val="53707022"/>
    <w:rsid w:val="5483B32F"/>
    <w:rsid w:val="54F46F4F"/>
    <w:rsid w:val="554993AE"/>
    <w:rsid w:val="555048CC"/>
    <w:rsid w:val="5571E18D"/>
    <w:rsid w:val="56421B1F"/>
    <w:rsid w:val="566E24BE"/>
    <w:rsid w:val="567513AD"/>
    <w:rsid w:val="56B264EE"/>
    <w:rsid w:val="56B7537D"/>
    <w:rsid w:val="56CB5FCB"/>
    <w:rsid w:val="570369F6"/>
    <w:rsid w:val="5744DF26"/>
    <w:rsid w:val="591DD2B3"/>
    <w:rsid w:val="59C41472"/>
    <w:rsid w:val="5A9B6AC9"/>
    <w:rsid w:val="5B1D38B7"/>
    <w:rsid w:val="5B83F416"/>
    <w:rsid w:val="5B90CBC1"/>
    <w:rsid w:val="5BCB900B"/>
    <w:rsid w:val="5C17E212"/>
    <w:rsid w:val="5C5A04E5"/>
    <w:rsid w:val="5C6B7A67"/>
    <w:rsid w:val="5CB6EF6B"/>
    <w:rsid w:val="5CC01E96"/>
    <w:rsid w:val="5D0F61A0"/>
    <w:rsid w:val="5D4A8AE6"/>
    <w:rsid w:val="5D725DC2"/>
    <w:rsid w:val="5DA98102"/>
    <w:rsid w:val="5E0AFADF"/>
    <w:rsid w:val="5EE29286"/>
    <w:rsid w:val="5F8E1632"/>
    <w:rsid w:val="5F976ED6"/>
    <w:rsid w:val="60CA0481"/>
    <w:rsid w:val="612780D5"/>
    <w:rsid w:val="6159447D"/>
    <w:rsid w:val="616277B8"/>
    <w:rsid w:val="61BF65B3"/>
    <w:rsid w:val="61BFF118"/>
    <w:rsid w:val="61F84C58"/>
    <w:rsid w:val="6200B3B5"/>
    <w:rsid w:val="628F50B7"/>
    <w:rsid w:val="62950A7C"/>
    <w:rsid w:val="62CF8C67"/>
    <w:rsid w:val="62E63881"/>
    <w:rsid w:val="63ABAA4C"/>
    <w:rsid w:val="644E0B5D"/>
    <w:rsid w:val="64626337"/>
    <w:rsid w:val="64A02969"/>
    <w:rsid w:val="65391B2E"/>
    <w:rsid w:val="65C016C3"/>
    <w:rsid w:val="66158C12"/>
    <w:rsid w:val="6628F53B"/>
    <w:rsid w:val="663CA7AB"/>
    <w:rsid w:val="6695F42B"/>
    <w:rsid w:val="672B5097"/>
    <w:rsid w:val="674DBA8F"/>
    <w:rsid w:val="67F1985D"/>
    <w:rsid w:val="682FA7B9"/>
    <w:rsid w:val="6889AFB3"/>
    <w:rsid w:val="689B3A44"/>
    <w:rsid w:val="68ADD3E4"/>
    <w:rsid w:val="68D6B2B2"/>
    <w:rsid w:val="69E3D767"/>
    <w:rsid w:val="69FD0626"/>
    <w:rsid w:val="6AD43A32"/>
    <w:rsid w:val="6CCD5EA7"/>
    <w:rsid w:val="6CF79DC4"/>
    <w:rsid w:val="6D9A86CB"/>
    <w:rsid w:val="6D9C5527"/>
    <w:rsid w:val="6E34C7F1"/>
    <w:rsid w:val="6EA02F01"/>
    <w:rsid w:val="6EB03CBC"/>
    <w:rsid w:val="6F1EC8D8"/>
    <w:rsid w:val="6F7A4E98"/>
    <w:rsid w:val="6FB38FB6"/>
    <w:rsid w:val="6FF66452"/>
    <w:rsid w:val="703FBE8D"/>
    <w:rsid w:val="70B442E9"/>
    <w:rsid w:val="70D064A2"/>
    <w:rsid w:val="710537D7"/>
    <w:rsid w:val="717D7ED7"/>
    <w:rsid w:val="72982415"/>
    <w:rsid w:val="72A5DFA9"/>
    <w:rsid w:val="73379298"/>
    <w:rsid w:val="737A34C1"/>
    <w:rsid w:val="73D3CDCD"/>
    <w:rsid w:val="73D71ADF"/>
    <w:rsid w:val="73E64110"/>
    <w:rsid w:val="74165540"/>
    <w:rsid w:val="7495AD13"/>
    <w:rsid w:val="74B2AE29"/>
    <w:rsid w:val="75A3F8E6"/>
    <w:rsid w:val="760E4252"/>
    <w:rsid w:val="76147CC1"/>
    <w:rsid w:val="761D80D3"/>
    <w:rsid w:val="76417497"/>
    <w:rsid w:val="76F4B28E"/>
    <w:rsid w:val="77C842A9"/>
    <w:rsid w:val="78366434"/>
    <w:rsid w:val="78375BB0"/>
    <w:rsid w:val="7843DF03"/>
    <w:rsid w:val="79D9897E"/>
    <w:rsid w:val="7A6CE8F3"/>
    <w:rsid w:val="7ABE8973"/>
    <w:rsid w:val="7AC88258"/>
    <w:rsid w:val="7AD717BA"/>
    <w:rsid w:val="7B141E4F"/>
    <w:rsid w:val="7B88CFBF"/>
    <w:rsid w:val="7BA6E751"/>
    <w:rsid w:val="7BBE63B6"/>
    <w:rsid w:val="7C74378C"/>
    <w:rsid w:val="7CEF1B8D"/>
    <w:rsid w:val="7D57419A"/>
    <w:rsid w:val="7DBCC90B"/>
    <w:rsid w:val="7E7534DA"/>
    <w:rsid w:val="7EE37C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4A84A"/>
  <w15:docId w15:val="{934CAD32-017D-4F8B-AAD4-0789E28A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A1439"/>
  </w:style>
  <w:style w:type="character" w:customStyle="1" w:styleId="Title3Char">
    <w:name w:val="Title 3 Char"/>
    <w:basedOn w:val="DefaultParagraphFont"/>
    <w:link w:val="Title3"/>
    <w:rsid w:val="007A1439"/>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character" w:styleId="FollowedHyperlink">
    <w:name w:val="FollowedHyperlink"/>
    <w:basedOn w:val="DefaultParagraphFont"/>
    <w:uiPriority w:val="99"/>
    <w:semiHidden/>
    <w:unhideWhenUsed/>
    <w:rsid w:val="00073DE2"/>
    <w:rPr>
      <w:color w:val="954F72" w:themeColor="followedHyperlink"/>
      <w:u w:val="single"/>
    </w:rPr>
  </w:style>
  <w:style w:type="character" w:customStyle="1" w:styleId="normaltextrun1">
    <w:name w:val="normaltextrun1"/>
    <w:basedOn w:val="DefaultParagraphFont"/>
    <w:rsid w:val="004A5B4F"/>
  </w:style>
  <w:style w:type="character" w:customStyle="1" w:styleId="eop">
    <w:name w:val="eop"/>
    <w:basedOn w:val="DefaultParagraphFont"/>
    <w:rsid w:val="004A5B4F"/>
  </w:style>
  <w:style w:type="paragraph" w:customStyle="1" w:styleId="Default">
    <w:name w:val="Default"/>
    <w:rsid w:val="0073549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83743"/>
    <w:rPr>
      <w:color w:val="605E5C"/>
      <w:shd w:val="clear" w:color="auto" w:fill="E1DFDD"/>
    </w:rPr>
  </w:style>
  <w:style w:type="paragraph" w:styleId="Revision">
    <w:name w:val="Revision"/>
    <w:hidden/>
    <w:uiPriority w:val="99"/>
    <w:semiHidden/>
    <w:rsid w:val="002E7EC9"/>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599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Redmond%20review%20call%20for%20views%20-%20LGA%20submissio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local-authority-financial-reporting-and-external-audit-independent-re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pga/2014/2/conten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view-of-local-authority-financial-reporting-and-external-audit-terms-of-reference" TargetMode="External"/><Relationship Id="rId5" Type="http://schemas.openxmlformats.org/officeDocument/2006/relationships/numbering" Target="numbering.xml"/><Relationship Id="rId15" Type="http://schemas.openxmlformats.org/officeDocument/2006/relationships/hyperlink" Target="https://lgaevents.local.gov.uk/lga/frontend/reg/thome.csp?pageID=335641&amp;eventID=982&amp;CSPCHD=000001000000qGkr4aWQexvkkDA0L6FvfvCn08S4G3PzP7AgB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review-of-local-authority-financial-reporting-and-external-audit-call-for-view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5AAE1637B1554FC2A7EE81519567F620"/>
        <w:category>
          <w:name w:val="General"/>
          <w:gallery w:val="placeholder"/>
        </w:category>
        <w:types>
          <w:type w:val="bbPlcHdr"/>
        </w:types>
        <w:behaviors>
          <w:behavior w:val="content"/>
        </w:behaviors>
        <w:guid w:val="{CD0F157C-5BDE-430F-B2FC-12CE6B555406}"/>
      </w:docPartPr>
      <w:docPartBody>
        <w:p w:rsidR="00E544D2" w:rsidRDefault="00E544D2" w:rsidP="00E544D2">
          <w:pPr>
            <w:pStyle w:val="5AAE1637B1554FC2A7EE81519567F62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A2D0A"/>
    <w:rsid w:val="000A6155"/>
    <w:rsid w:val="001C79DF"/>
    <w:rsid w:val="001E756B"/>
    <w:rsid w:val="0023208F"/>
    <w:rsid w:val="0028733F"/>
    <w:rsid w:val="002940E8"/>
    <w:rsid w:val="002E084B"/>
    <w:rsid w:val="002F1F5C"/>
    <w:rsid w:val="003050C8"/>
    <w:rsid w:val="00332B27"/>
    <w:rsid w:val="00353CB9"/>
    <w:rsid w:val="0036673C"/>
    <w:rsid w:val="003E1D70"/>
    <w:rsid w:val="00412885"/>
    <w:rsid w:val="004276A3"/>
    <w:rsid w:val="0043627D"/>
    <w:rsid w:val="00450A8F"/>
    <w:rsid w:val="004A5772"/>
    <w:rsid w:val="004B3C1D"/>
    <w:rsid w:val="004E2C7C"/>
    <w:rsid w:val="0055719C"/>
    <w:rsid w:val="00591401"/>
    <w:rsid w:val="005921FD"/>
    <w:rsid w:val="005A3BE7"/>
    <w:rsid w:val="005C0FB7"/>
    <w:rsid w:val="005E7188"/>
    <w:rsid w:val="006073AB"/>
    <w:rsid w:val="00633929"/>
    <w:rsid w:val="00684FDA"/>
    <w:rsid w:val="006C6385"/>
    <w:rsid w:val="006D707A"/>
    <w:rsid w:val="00756B6D"/>
    <w:rsid w:val="00760B37"/>
    <w:rsid w:val="007676F1"/>
    <w:rsid w:val="007D0BCA"/>
    <w:rsid w:val="0092233F"/>
    <w:rsid w:val="009413E6"/>
    <w:rsid w:val="00947170"/>
    <w:rsid w:val="00A156C2"/>
    <w:rsid w:val="00A47DFF"/>
    <w:rsid w:val="00AB713B"/>
    <w:rsid w:val="00AC7395"/>
    <w:rsid w:val="00B363AD"/>
    <w:rsid w:val="00B710F9"/>
    <w:rsid w:val="00B804AC"/>
    <w:rsid w:val="00BA195A"/>
    <w:rsid w:val="00C27CE8"/>
    <w:rsid w:val="00C57CD5"/>
    <w:rsid w:val="00C65D5F"/>
    <w:rsid w:val="00C942FE"/>
    <w:rsid w:val="00CF6EBE"/>
    <w:rsid w:val="00D47ACB"/>
    <w:rsid w:val="00D73F93"/>
    <w:rsid w:val="00DF428A"/>
    <w:rsid w:val="00E20A43"/>
    <w:rsid w:val="00E21948"/>
    <w:rsid w:val="00E318F9"/>
    <w:rsid w:val="00E544D2"/>
    <w:rsid w:val="00E56D29"/>
    <w:rsid w:val="00EA22C1"/>
    <w:rsid w:val="00EA607A"/>
    <w:rsid w:val="00EB3973"/>
    <w:rsid w:val="00EE1FE1"/>
    <w:rsid w:val="00EE2509"/>
    <w:rsid w:val="00F23056"/>
    <w:rsid w:val="00F806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4D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9D9A30198DCB45B4B91CF26865315FAD">
    <w:name w:val="9D9A30198DCB45B4B91CF26865315FAD"/>
    <w:rsid w:val="004276A3"/>
    <w:rPr>
      <w:lang w:eastAsia="en-GB"/>
    </w:rPr>
  </w:style>
  <w:style w:type="paragraph" w:customStyle="1" w:styleId="548A1015D7654B1B8BB270B3F3D88497">
    <w:name w:val="548A1015D7654B1B8BB270B3F3D88497"/>
    <w:rsid w:val="00F806BA"/>
    <w:rPr>
      <w:lang w:eastAsia="en-GB"/>
    </w:rPr>
  </w:style>
  <w:style w:type="paragraph" w:customStyle="1" w:styleId="4C400BB7ABFB4570B2B2074ABFD50F61">
    <w:name w:val="4C400BB7ABFB4570B2B2074ABFD50F61"/>
    <w:rsid w:val="00E544D2"/>
    <w:rPr>
      <w:lang w:eastAsia="en-GB"/>
    </w:rPr>
  </w:style>
  <w:style w:type="paragraph" w:customStyle="1" w:styleId="5AAE1637B1554FC2A7EE81519567F620">
    <w:name w:val="5AAE1637B1554FC2A7EE81519567F620"/>
    <w:rsid w:val="00E544D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10" ma:contentTypeDescription="Create a new document." ma:contentTypeScope="" ma:versionID="ab83d5bec22034106e2ebcf08ee0bdc2">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c44e8b37463c38445c73af3b169a9ba8"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2B7539-FA37-4A22-8AB7-D046AC5DA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AAAB881-261C-4923-AF06-B5202B5A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Richard Kember</cp:lastModifiedBy>
  <cp:revision>189</cp:revision>
  <cp:lastPrinted>2019-11-07T09:05:00Z</cp:lastPrinted>
  <dcterms:created xsi:type="dcterms:W3CDTF">2020-09-08T07:03:00Z</dcterms:created>
  <dcterms:modified xsi:type="dcterms:W3CDTF">2020-09-13T09:37:00Z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